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6B9" w:rsidRPr="001F166A" w:rsidRDefault="00E276B9" w:rsidP="00E276B9">
      <w:pPr>
        <w:pStyle w:val="Titolo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F166A">
        <w:rPr>
          <w:rFonts w:ascii="Times New Roman" w:hAnsi="Times New Roman" w:cs="Times New Roman"/>
          <w:color w:val="auto"/>
          <w:sz w:val="24"/>
          <w:szCs w:val="24"/>
        </w:rPr>
        <w:t>LICEO CLASSICO STATALE “</w:t>
      </w:r>
      <w:proofErr w:type="spellStart"/>
      <w:r w:rsidRPr="001F166A">
        <w:rPr>
          <w:rFonts w:ascii="Times New Roman" w:hAnsi="Times New Roman" w:cs="Times New Roman"/>
          <w:color w:val="auto"/>
          <w:sz w:val="24"/>
          <w:szCs w:val="24"/>
        </w:rPr>
        <w:t>L.Ariosto</w:t>
      </w:r>
      <w:proofErr w:type="spellEnd"/>
      <w:r w:rsidRPr="001F166A">
        <w:rPr>
          <w:rFonts w:ascii="Times New Roman" w:hAnsi="Times New Roman" w:cs="Times New Roman"/>
          <w:color w:val="auto"/>
          <w:sz w:val="24"/>
          <w:szCs w:val="24"/>
        </w:rPr>
        <w:t>” di FERRARA</w:t>
      </w:r>
    </w:p>
    <w:p w:rsidR="00E276B9" w:rsidRPr="001F166A" w:rsidRDefault="00E276B9" w:rsidP="00E276B9">
      <w:pPr>
        <w:jc w:val="center"/>
      </w:pPr>
    </w:p>
    <w:p w:rsidR="00E276B9" w:rsidRPr="001F166A" w:rsidRDefault="00E276B9" w:rsidP="00E276B9">
      <w:pPr>
        <w:jc w:val="center"/>
      </w:pPr>
      <w:r w:rsidRPr="001F166A">
        <w:t>PIANO</w:t>
      </w:r>
      <w:r w:rsidR="00647BB0">
        <w:t xml:space="preserve"> di LAVORO di SCIENZE NATURALI</w:t>
      </w:r>
    </w:p>
    <w:p w:rsidR="00E276B9" w:rsidRPr="001F166A" w:rsidRDefault="00E276B9" w:rsidP="00E276B9">
      <w:pPr>
        <w:jc w:val="both"/>
      </w:pPr>
    </w:p>
    <w:p w:rsidR="00E276B9" w:rsidRPr="001F166A" w:rsidRDefault="00A716D1" w:rsidP="00E276B9">
      <w:pPr>
        <w:jc w:val="both"/>
      </w:pPr>
      <w:r>
        <w:t>Classe 1</w:t>
      </w:r>
      <w:r w:rsidR="00E276B9">
        <w:t>°F</w:t>
      </w:r>
      <w:r>
        <w:t xml:space="preserve"> Liceo</w:t>
      </w:r>
      <w:r w:rsidR="00E276B9" w:rsidRPr="001F166A">
        <w:t xml:space="preserve"> Scientifico</w:t>
      </w:r>
      <w:r>
        <w:t xml:space="preserve"> opzione Scienze Applicate</w:t>
      </w:r>
      <w:r w:rsidR="00E276B9" w:rsidRPr="001F166A">
        <w:t xml:space="preserve">                 </w:t>
      </w:r>
      <w:r w:rsidR="00E276B9">
        <w:t xml:space="preserve">                   a.s. 2010</w:t>
      </w:r>
      <w:r w:rsidR="00E276B9" w:rsidRPr="001F166A">
        <w:t>/20</w:t>
      </w:r>
      <w:r w:rsidR="00E276B9">
        <w:t>11</w:t>
      </w:r>
    </w:p>
    <w:p w:rsidR="00E276B9" w:rsidRPr="001F166A" w:rsidRDefault="00E276B9" w:rsidP="00E276B9">
      <w:pPr>
        <w:jc w:val="both"/>
      </w:pPr>
    </w:p>
    <w:p w:rsidR="00E276B9" w:rsidRDefault="00E276B9" w:rsidP="00E276B9">
      <w:pPr>
        <w:jc w:val="both"/>
      </w:pPr>
      <w:r w:rsidRPr="001F166A">
        <w:t>Insegnante: Laura Bagioni</w:t>
      </w:r>
    </w:p>
    <w:p w:rsidR="00A716D1" w:rsidRPr="001F166A" w:rsidRDefault="00A716D1" w:rsidP="00E276B9">
      <w:pPr>
        <w:jc w:val="both"/>
      </w:pPr>
    </w:p>
    <w:p w:rsidR="005C27FA" w:rsidRDefault="00A716D1" w:rsidP="005C27FA">
      <w:pPr>
        <w:pStyle w:val="Stile1"/>
      </w:pPr>
      <w:r>
        <w:t>La classe è formata da 25</w:t>
      </w:r>
      <w:r w:rsidR="005C27FA">
        <w:t xml:space="preserve"> allievi</w:t>
      </w:r>
      <w:r>
        <w:t xml:space="preserve"> di cui due</w:t>
      </w:r>
      <w:r w:rsidR="005C27FA">
        <w:t xml:space="preserve"> ripetenti provenienti da altri istituti</w:t>
      </w:r>
      <w:r>
        <w:t xml:space="preserve">. Il clima relazionale è buono e lo sono anche l’attenzione e la partecipazione. </w:t>
      </w:r>
      <w:r w:rsidR="005C27FA">
        <w:t>Alcuni allievi sono piuttosto vivaci, pertanto sarà necessario frenare ed indirizzare i più irruenti per poter permettere ai più riservati di partecipare più attivamente alle lezioni e raggiungere così un più proficuo equilibrio all’interno del gruppo.</w:t>
      </w:r>
    </w:p>
    <w:p w:rsidR="00A716D1" w:rsidRDefault="005C27FA" w:rsidP="00A716D1">
      <w:pPr>
        <w:jc w:val="both"/>
        <w:rPr>
          <w:sz w:val="24"/>
        </w:rPr>
      </w:pPr>
      <w:r>
        <w:rPr>
          <w:sz w:val="24"/>
        </w:rPr>
        <w:t>Alcuni studenti</w:t>
      </w:r>
      <w:r w:rsidR="00A716D1">
        <w:rPr>
          <w:sz w:val="24"/>
        </w:rPr>
        <w:t xml:space="preserve"> </w:t>
      </w:r>
      <w:r>
        <w:t xml:space="preserve">dimostrano di possedere un accettabile linguaggio scientifico e un metodo di studio adeguato. Altri </w:t>
      </w:r>
      <w:r w:rsidR="00A716D1">
        <w:rPr>
          <w:sz w:val="24"/>
        </w:rPr>
        <w:t>evidenziano un impegno discontinuo ed uno st</w:t>
      </w:r>
      <w:r>
        <w:rPr>
          <w:sz w:val="24"/>
        </w:rPr>
        <w:t>udio affrettato e superficiale.</w:t>
      </w:r>
      <w:r w:rsidR="00A716D1">
        <w:rPr>
          <w:sz w:val="24"/>
        </w:rPr>
        <w:t xml:space="preserve"> </w:t>
      </w:r>
    </w:p>
    <w:p w:rsidR="00532FB6" w:rsidRPr="001F166A" w:rsidRDefault="00532FB6" w:rsidP="00532FB6">
      <w:pPr>
        <w:jc w:val="both"/>
      </w:pPr>
      <w:r w:rsidRPr="00E47762">
        <w:rPr>
          <w:szCs w:val="24"/>
        </w:rPr>
        <w:t xml:space="preserve">Il Consiglio </w:t>
      </w:r>
      <w:r>
        <w:rPr>
          <w:szCs w:val="24"/>
        </w:rPr>
        <w:t>di Classe, nella riunione del 24 settembre 2010</w:t>
      </w:r>
      <w:r w:rsidRPr="00E47762">
        <w:rPr>
          <w:szCs w:val="24"/>
        </w:rPr>
        <w:t xml:space="preserve">, ha </w:t>
      </w:r>
      <w:r w:rsidR="00A54AF0">
        <w:rPr>
          <w:szCs w:val="24"/>
        </w:rPr>
        <w:t>indicato</w:t>
      </w:r>
      <w:r>
        <w:rPr>
          <w:szCs w:val="24"/>
        </w:rPr>
        <w:t xml:space="preserve"> alcuni </w:t>
      </w:r>
      <w:r w:rsidRPr="00E47762">
        <w:rPr>
          <w:szCs w:val="24"/>
        </w:rPr>
        <w:t xml:space="preserve">obiettivi </w:t>
      </w:r>
      <w:r>
        <w:rPr>
          <w:szCs w:val="24"/>
        </w:rPr>
        <w:t>trasversali</w:t>
      </w:r>
      <w:r w:rsidRPr="001F166A">
        <w:t>; a questi si aggiungono quelli prettamente disciplinari</w:t>
      </w:r>
      <w:r>
        <w:t xml:space="preserve"> che sono stati </w:t>
      </w:r>
      <w:r w:rsidR="00A54AF0">
        <w:t xml:space="preserve">individuati, </w:t>
      </w:r>
      <w:r>
        <w:t>elaborati</w:t>
      </w:r>
      <w:r w:rsidR="00A54AF0">
        <w:t>, concordati e formalizzati</w:t>
      </w:r>
      <w:r>
        <w:t xml:space="preserve"> dal dipartimento</w:t>
      </w:r>
      <w:r w:rsidR="00A54AF0">
        <w:t xml:space="preserve"> di Scienze Naturali e che sono di seguito riportati.</w:t>
      </w:r>
    </w:p>
    <w:p w:rsidR="00532FB6" w:rsidRDefault="00532FB6" w:rsidP="00562849">
      <w:pPr>
        <w:pStyle w:val="Stile1"/>
      </w:pPr>
    </w:p>
    <w:p w:rsidR="00532FB6" w:rsidRPr="003539AA" w:rsidRDefault="00532FB6" w:rsidP="00532FB6">
      <w:pPr>
        <w:jc w:val="center"/>
        <w:rPr>
          <w:b/>
          <w:sz w:val="24"/>
          <w:szCs w:val="24"/>
        </w:rPr>
      </w:pPr>
      <w:r w:rsidRPr="003539AA">
        <w:rPr>
          <w:b/>
          <w:sz w:val="24"/>
          <w:szCs w:val="24"/>
        </w:rPr>
        <w:t>LICEO CLASSICO “L. ARIOSTO”</w:t>
      </w:r>
    </w:p>
    <w:p w:rsidR="00532FB6" w:rsidRPr="003539AA" w:rsidRDefault="00532FB6" w:rsidP="00532FB6">
      <w:pPr>
        <w:jc w:val="center"/>
        <w:rPr>
          <w:b/>
          <w:sz w:val="24"/>
          <w:szCs w:val="24"/>
        </w:rPr>
      </w:pPr>
    </w:p>
    <w:p w:rsidR="00532FB6" w:rsidRPr="003539AA" w:rsidRDefault="00532FB6" w:rsidP="00532FB6">
      <w:pPr>
        <w:jc w:val="center"/>
        <w:rPr>
          <w:b/>
          <w:sz w:val="24"/>
          <w:szCs w:val="24"/>
        </w:rPr>
      </w:pPr>
      <w:r w:rsidRPr="003539AA">
        <w:rPr>
          <w:b/>
          <w:sz w:val="24"/>
          <w:szCs w:val="24"/>
        </w:rPr>
        <w:t xml:space="preserve">DIPARTIMENTO </w:t>
      </w:r>
      <w:proofErr w:type="spellStart"/>
      <w:r w:rsidRPr="003539AA">
        <w:rPr>
          <w:b/>
          <w:sz w:val="24"/>
          <w:szCs w:val="24"/>
        </w:rPr>
        <w:t>DI</w:t>
      </w:r>
      <w:proofErr w:type="spellEnd"/>
      <w:r w:rsidRPr="003539AA">
        <w:rPr>
          <w:b/>
          <w:sz w:val="24"/>
          <w:szCs w:val="24"/>
        </w:rPr>
        <w:t xml:space="preserve"> </w:t>
      </w:r>
      <w:r w:rsidRPr="003539AA">
        <w:rPr>
          <w:b/>
          <w:sz w:val="24"/>
          <w:szCs w:val="24"/>
          <w:u w:val="single"/>
        </w:rPr>
        <w:t>SCIENZE NATURALI</w:t>
      </w:r>
    </w:p>
    <w:p w:rsidR="00532FB6" w:rsidRPr="003539AA" w:rsidRDefault="00532FB6" w:rsidP="00532FB6">
      <w:pPr>
        <w:jc w:val="center"/>
        <w:rPr>
          <w:b/>
          <w:sz w:val="24"/>
          <w:szCs w:val="24"/>
        </w:rPr>
      </w:pPr>
      <w:r w:rsidRPr="003539AA">
        <w:rPr>
          <w:b/>
          <w:sz w:val="24"/>
          <w:szCs w:val="24"/>
        </w:rPr>
        <w:t xml:space="preserve">Programmazione per la classe prima </w:t>
      </w:r>
    </w:p>
    <w:p w:rsidR="00532FB6" w:rsidRPr="003539AA" w:rsidRDefault="00532FB6" w:rsidP="00532FB6">
      <w:pPr>
        <w:jc w:val="center"/>
        <w:rPr>
          <w:b/>
          <w:sz w:val="24"/>
          <w:szCs w:val="24"/>
        </w:rPr>
      </w:pPr>
      <w:r w:rsidRPr="003539AA">
        <w:rPr>
          <w:b/>
          <w:sz w:val="24"/>
          <w:szCs w:val="24"/>
        </w:rPr>
        <w:t>A.S.2010-2011</w:t>
      </w:r>
    </w:p>
    <w:p w:rsidR="00532FB6" w:rsidRPr="00594EC4" w:rsidRDefault="00532FB6" w:rsidP="00532FB6">
      <w:pPr>
        <w:jc w:val="both"/>
      </w:pPr>
    </w:p>
    <w:p w:rsidR="00532FB6" w:rsidRPr="00594EC4" w:rsidRDefault="00532FB6" w:rsidP="00532FB6">
      <w:pPr>
        <w:jc w:val="both"/>
      </w:pPr>
      <w:r>
        <w:t>L</w:t>
      </w:r>
      <w:r w:rsidRPr="00594EC4">
        <w:t xml:space="preserve">a programmazione disciplinare del biennio </w:t>
      </w:r>
      <w:r>
        <w:t>si propone di</w:t>
      </w:r>
      <w:r w:rsidRPr="00594EC4">
        <w:t xml:space="preserve"> perseguire il conseguimento delle competenze di base per l’asse scientifico-tecnologico </w:t>
      </w:r>
      <w:r>
        <w:t>previste</w:t>
      </w:r>
      <w:r w:rsidRPr="00594EC4">
        <w:t xml:space="preserve"> dalla certificazione ministeriale (D.M.</w:t>
      </w:r>
      <w:r>
        <w:t xml:space="preserve"> </w:t>
      </w:r>
      <w:r w:rsidRPr="00594EC4">
        <w:t>9  2010):</w:t>
      </w:r>
    </w:p>
    <w:p w:rsidR="00532FB6" w:rsidRPr="00594EC4" w:rsidRDefault="00532FB6" w:rsidP="00532FB6">
      <w:pPr>
        <w:jc w:val="both"/>
      </w:pPr>
    </w:p>
    <w:p w:rsidR="00532FB6" w:rsidRPr="00594EC4" w:rsidRDefault="00532FB6" w:rsidP="00532FB6">
      <w:pPr>
        <w:jc w:val="both"/>
        <w:rPr>
          <w:b/>
        </w:rPr>
      </w:pPr>
      <w:r w:rsidRPr="00594EC4">
        <w:rPr>
          <w:b/>
        </w:rPr>
        <w:t>Competenza 1</w:t>
      </w:r>
    </w:p>
    <w:p w:rsidR="00532FB6" w:rsidRPr="00594EC4" w:rsidRDefault="00532FB6" w:rsidP="00532FB6">
      <w:pPr>
        <w:jc w:val="both"/>
      </w:pPr>
      <w:r w:rsidRPr="00594EC4">
        <w:t>Osservare, descrivere ed analizzare fenomeni appartenenti alla realtà naturale e artificiale e riconoscere nelle varie forme i concetti di sistema e di complessità.</w:t>
      </w:r>
    </w:p>
    <w:p w:rsidR="00532FB6" w:rsidRPr="00594EC4" w:rsidRDefault="00532FB6" w:rsidP="00532FB6">
      <w:pPr>
        <w:jc w:val="both"/>
      </w:pPr>
    </w:p>
    <w:p w:rsidR="00532FB6" w:rsidRPr="00594EC4" w:rsidRDefault="00532FB6" w:rsidP="00532FB6">
      <w:pPr>
        <w:jc w:val="both"/>
        <w:rPr>
          <w:b/>
        </w:rPr>
      </w:pPr>
      <w:r w:rsidRPr="00594EC4">
        <w:rPr>
          <w:b/>
        </w:rPr>
        <w:t>Competenza 2</w:t>
      </w:r>
    </w:p>
    <w:p w:rsidR="00532FB6" w:rsidRPr="00594EC4" w:rsidRDefault="00532FB6" w:rsidP="00532FB6">
      <w:pPr>
        <w:jc w:val="both"/>
      </w:pPr>
      <w:r w:rsidRPr="00594EC4">
        <w:t>Analizzare qualitativamente e quantitativamente fenomeni legati alle trasformazioni di energia a partire dell’esperienza.</w:t>
      </w:r>
    </w:p>
    <w:p w:rsidR="00532FB6" w:rsidRPr="00594EC4" w:rsidRDefault="00532FB6" w:rsidP="00532FB6">
      <w:pPr>
        <w:jc w:val="both"/>
      </w:pPr>
    </w:p>
    <w:p w:rsidR="00532FB6" w:rsidRPr="00594EC4" w:rsidRDefault="00532FB6" w:rsidP="00532FB6">
      <w:pPr>
        <w:jc w:val="both"/>
        <w:rPr>
          <w:b/>
        </w:rPr>
      </w:pPr>
      <w:r w:rsidRPr="00594EC4">
        <w:rPr>
          <w:b/>
        </w:rPr>
        <w:t>Competenza 3</w:t>
      </w:r>
    </w:p>
    <w:p w:rsidR="00532FB6" w:rsidRPr="00594EC4" w:rsidRDefault="00532FB6" w:rsidP="00532FB6">
      <w:pPr>
        <w:jc w:val="both"/>
      </w:pPr>
      <w:r w:rsidRPr="00594EC4">
        <w:t>Essere consapevole delle potenzialità e dei limiti delle tecnologie nel contesto culturale e sociale in cui vengono applicate.</w:t>
      </w:r>
    </w:p>
    <w:p w:rsidR="00532FB6" w:rsidRPr="00594EC4" w:rsidRDefault="00532FB6" w:rsidP="00532FB6">
      <w:pPr>
        <w:jc w:val="both"/>
      </w:pPr>
    </w:p>
    <w:p w:rsidR="00532FB6" w:rsidRPr="00594EC4" w:rsidRDefault="00532FB6" w:rsidP="00532FB6">
      <w:pPr>
        <w:jc w:val="both"/>
      </w:pPr>
      <w:r w:rsidRPr="00594EC4">
        <w:t xml:space="preserve">A tal fine il dipartimento ha deciso di collocare lo studio delle Scienze della Terra nella classe prima e di privilegiare i seguenti nuclei tematici, i quali </w:t>
      </w:r>
      <w:r>
        <w:t>avranno livelli di approfondimento adeguati ai diversi indirizzi</w:t>
      </w:r>
      <w:r w:rsidRPr="00594EC4">
        <w:t xml:space="preserve"> </w:t>
      </w:r>
      <w:r>
        <w:t xml:space="preserve">e </w:t>
      </w:r>
      <w:r w:rsidRPr="00594EC4">
        <w:t>curvature aderenti alla programmazione di ciascun Consiglio di Classe.</w:t>
      </w:r>
    </w:p>
    <w:p w:rsidR="00532FB6" w:rsidRPr="00594EC4" w:rsidRDefault="00532FB6" w:rsidP="00532FB6">
      <w:pPr>
        <w:jc w:val="both"/>
      </w:pPr>
    </w:p>
    <w:p w:rsidR="00532FB6" w:rsidRPr="00577040" w:rsidRDefault="00532FB6" w:rsidP="00532FB6">
      <w:pPr>
        <w:pStyle w:val="Paragrafoelenco"/>
        <w:numPr>
          <w:ilvl w:val="0"/>
          <w:numId w:val="5"/>
        </w:numPr>
        <w:jc w:val="both"/>
        <w:rPr>
          <w:b/>
          <w:sz w:val="28"/>
        </w:rPr>
      </w:pPr>
      <w:r w:rsidRPr="00577040">
        <w:rPr>
          <w:b/>
          <w:sz w:val="28"/>
        </w:rPr>
        <w:t>IL SISTEMA TERRA SOLE LUNA (UD1,UD2)</w:t>
      </w:r>
    </w:p>
    <w:p w:rsidR="00532FB6" w:rsidRPr="00594EC4" w:rsidRDefault="00532FB6" w:rsidP="00532FB6">
      <w:pPr>
        <w:pStyle w:val="Paragrafoelenco"/>
        <w:numPr>
          <w:ilvl w:val="0"/>
          <w:numId w:val="4"/>
        </w:numPr>
        <w:ind w:left="1429"/>
        <w:jc w:val="both"/>
        <w:rPr>
          <w:b/>
          <w:bCs/>
        </w:rPr>
      </w:pPr>
      <w:r w:rsidRPr="00594EC4">
        <w:rPr>
          <w:bCs/>
        </w:rPr>
        <w:t>il Sole e i pianeti</w:t>
      </w:r>
    </w:p>
    <w:p w:rsidR="00532FB6" w:rsidRPr="00594EC4" w:rsidRDefault="00532FB6" w:rsidP="00532FB6">
      <w:pPr>
        <w:pStyle w:val="Paragrafoelenco"/>
        <w:numPr>
          <w:ilvl w:val="0"/>
          <w:numId w:val="4"/>
        </w:numPr>
        <w:ind w:left="1429"/>
        <w:jc w:val="both"/>
        <w:rPr>
          <w:b/>
          <w:bCs/>
        </w:rPr>
      </w:pPr>
      <w:r w:rsidRPr="00594EC4">
        <w:rPr>
          <w:bCs/>
        </w:rPr>
        <w:t>la forma della Terra</w:t>
      </w:r>
    </w:p>
    <w:p w:rsidR="00532FB6" w:rsidRPr="00594EC4" w:rsidRDefault="00532FB6" w:rsidP="00532FB6">
      <w:pPr>
        <w:pStyle w:val="Paragrafoelenco"/>
        <w:numPr>
          <w:ilvl w:val="0"/>
          <w:numId w:val="4"/>
        </w:numPr>
        <w:ind w:left="1429"/>
        <w:jc w:val="both"/>
        <w:rPr>
          <w:b/>
          <w:bCs/>
        </w:rPr>
      </w:pPr>
      <w:r w:rsidRPr="00594EC4">
        <w:rPr>
          <w:bCs/>
        </w:rPr>
        <w:t>le rappresentazioni grafiche della Terra</w:t>
      </w:r>
    </w:p>
    <w:p w:rsidR="00532FB6" w:rsidRPr="00594EC4" w:rsidRDefault="00532FB6" w:rsidP="00532FB6">
      <w:pPr>
        <w:pStyle w:val="Paragrafoelenco"/>
        <w:numPr>
          <w:ilvl w:val="0"/>
          <w:numId w:val="4"/>
        </w:numPr>
        <w:ind w:left="1429"/>
        <w:jc w:val="both"/>
        <w:rPr>
          <w:b/>
          <w:bCs/>
        </w:rPr>
      </w:pPr>
      <w:smartTag w:uri="urn:schemas-microsoft-com:office:smarttags" w:element="PersonName">
        <w:smartTagPr>
          <w:attr w:name="ProductID" w:val="la Luna"/>
        </w:smartTagPr>
        <w:r w:rsidRPr="00594EC4">
          <w:rPr>
            <w:bCs/>
          </w:rPr>
          <w:t>la Luna</w:t>
        </w:r>
      </w:smartTag>
    </w:p>
    <w:p w:rsidR="00532FB6" w:rsidRPr="00594EC4" w:rsidRDefault="00532FB6" w:rsidP="00532FB6">
      <w:pPr>
        <w:pStyle w:val="Paragrafoelenco"/>
        <w:numPr>
          <w:ilvl w:val="0"/>
          <w:numId w:val="4"/>
        </w:numPr>
        <w:ind w:left="1429"/>
        <w:jc w:val="both"/>
        <w:rPr>
          <w:b/>
          <w:bCs/>
        </w:rPr>
      </w:pPr>
      <w:r w:rsidRPr="00594EC4">
        <w:rPr>
          <w:bCs/>
        </w:rPr>
        <w:t>la misura del tempo</w:t>
      </w:r>
    </w:p>
    <w:p w:rsidR="00532FB6" w:rsidRPr="00577040" w:rsidRDefault="00532FB6" w:rsidP="00532FB6">
      <w:pPr>
        <w:pStyle w:val="Paragrafoelenco"/>
        <w:ind w:left="1429"/>
        <w:jc w:val="both"/>
        <w:rPr>
          <w:bCs/>
        </w:rPr>
      </w:pPr>
    </w:p>
    <w:p w:rsidR="00532FB6" w:rsidRPr="00577040" w:rsidRDefault="00532FB6" w:rsidP="00532FB6">
      <w:pPr>
        <w:pStyle w:val="Paragrafoelenco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577040">
        <w:rPr>
          <w:b/>
          <w:sz w:val="28"/>
          <w:szCs w:val="28"/>
        </w:rPr>
        <w:t>ATMOSFERA (UD3)</w:t>
      </w:r>
    </w:p>
    <w:p w:rsidR="00532FB6" w:rsidRPr="00594EC4" w:rsidRDefault="00532FB6" w:rsidP="00532FB6">
      <w:pPr>
        <w:widowControl w:val="0"/>
        <w:numPr>
          <w:ilvl w:val="0"/>
          <w:numId w:val="2"/>
        </w:numPr>
        <w:tabs>
          <w:tab w:val="clear" w:pos="1068"/>
          <w:tab w:val="num" w:pos="1404"/>
        </w:tabs>
        <w:suppressAutoHyphens/>
        <w:ind w:left="1404"/>
        <w:jc w:val="both"/>
        <w:rPr>
          <w:bCs/>
        </w:rPr>
      </w:pPr>
      <w:r w:rsidRPr="00594EC4">
        <w:rPr>
          <w:bCs/>
        </w:rPr>
        <w:t>struttura dell’atmosfera terrestre</w:t>
      </w:r>
    </w:p>
    <w:p w:rsidR="00532FB6" w:rsidRPr="00594EC4" w:rsidRDefault="00532FB6" w:rsidP="00532FB6">
      <w:pPr>
        <w:widowControl w:val="0"/>
        <w:numPr>
          <w:ilvl w:val="0"/>
          <w:numId w:val="2"/>
        </w:numPr>
        <w:tabs>
          <w:tab w:val="clear" w:pos="1068"/>
          <w:tab w:val="num" w:pos="1404"/>
        </w:tabs>
        <w:suppressAutoHyphens/>
        <w:ind w:left="1404"/>
        <w:jc w:val="both"/>
        <w:rPr>
          <w:bCs/>
        </w:rPr>
      </w:pPr>
      <w:r w:rsidRPr="00594EC4">
        <w:rPr>
          <w:bCs/>
        </w:rPr>
        <w:lastRenderedPageBreak/>
        <w:t>dati meteorologici</w:t>
      </w:r>
    </w:p>
    <w:p w:rsidR="00532FB6" w:rsidRPr="00594EC4" w:rsidRDefault="00532FB6" w:rsidP="00532FB6">
      <w:pPr>
        <w:widowControl w:val="0"/>
        <w:numPr>
          <w:ilvl w:val="0"/>
          <w:numId w:val="2"/>
        </w:numPr>
        <w:tabs>
          <w:tab w:val="clear" w:pos="1068"/>
          <w:tab w:val="num" w:pos="1404"/>
        </w:tabs>
        <w:suppressAutoHyphens/>
        <w:ind w:left="1404"/>
        <w:jc w:val="both"/>
      </w:pPr>
      <w:r w:rsidRPr="00594EC4">
        <w:t>strumenti di misura e loro utilizzo</w:t>
      </w:r>
    </w:p>
    <w:p w:rsidR="00532FB6" w:rsidRPr="00594EC4" w:rsidRDefault="00532FB6" w:rsidP="00532FB6">
      <w:pPr>
        <w:widowControl w:val="0"/>
        <w:numPr>
          <w:ilvl w:val="0"/>
          <w:numId w:val="2"/>
        </w:numPr>
        <w:tabs>
          <w:tab w:val="clear" w:pos="1068"/>
          <w:tab w:val="num" w:pos="1404"/>
        </w:tabs>
        <w:suppressAutoHyphens/>
        <w:ind w:left="1404"/>
        <w:jc w:val="both"/>
      </w:pPr>
      <w:r w:rsidRPr="00594EC4">
        <w:t>carte meteorologiche</w:t>
      </w:r>
    </w:p>
    <w:p w:rsidR="00532FB6" w:rsidRPr="00594EC4" w:rsidRDefault="00532FB6" w:rsidP="00532FB6">
      <w:pPr>
        <w:jc w:val="both"/>
      </w:pPr>
    </w:p>
    <w:p w:rsidR="00532FB6" w:rsidRDefault="00532FB6" w:rsidP="00532FB6">
      <w:pPr>
        <w:pStyle w:val="Paragrafoelenco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577040">
        <w:rPr>
          <w:b/>
          <w:sz w:val="28"/>
          <w:szCs w:val="28"/>
        </w:rPr>
        <w:t>LITOSFERA (UD4)</w:t>
      </w:r>
    </w:p>
    <w:p w:rsidR="00532FB6" w:rsidRDefault="00532FB6" w:rsidP="00532FB6">
      <w:pPr>
        <w:widowControl w:val="0"/>
        <w:numPr>
          <w:ilvl w:val="0"/>
          <w:numId w:val="2"/>
        </w:numPr>
        <w:tabs>
          <w:tab w:val="clear" w:pos="1068"/>
          <w:tab w:val="num" w:pos="1404"/>
        </w:tabs>
        <w:suppressAutoHyphens/>
        <w:ind w:left="1404"/>
        <w:jc w:val="both"/>
        <w:rPr>
          <w:bCs/>
        </w:rPr>
      </w:pPr>
      <w:r>
        <w:rPr>
          <w:bCs/>
        </w:rPr>
        <w:t>miscugli omogenei ed eterogenei</w:t>
      </w:r>
    </w:p>
    <w:p w:rsidR="00532FB6" w:rsidRPr="00972C2C" w:rsidRDefault="00532FB6" w:rsidP="00532FB6">
      <w:pPr>
        <w:widowControl w:val="0"/>
        <w:numPr>
          <w:ilvl w:val="0"/>
          <w:numId w:val="2"/>
        </w:numPr>
        <w:tabs>
          <w:tab w:val="clear" w:pos="1068"/>
          <w:tab w:val="num" w:pos="1404"/>
        </w:tabs>
        <w:suppressAutoHyphens/>
        <w:ind w:left="1404"/>
        <w:jc w:val="both"/>
        <w:rPr>
          <w:bCs/>
        </w:rPr>
      </w:pPr>
      <w:r>
        <w:rPr>
          <w:bCs/>
        </w:rPr>
        <w:t>minerali e rocce</w:t>
      </w:r>
    </w:p>
    <w:p w:rsidR="00532FB6" w:rsidRDefault="00532FB6" w:rsidP="00532FB6">
      <w:pPr>
        <w:widowControl w:val="0"/>
        <w:numPr>
          <w:ilvl w:val="0"/>
          <w:numId w:val="2"/>
        </w:numPr>
        <w:tabs>
          <w:tab w:val="clear" w:pos="1068"/>
          <w:tab w:val="num" w:pos="1404"/>
        </w:tabs>
        <w:suppressAutoHyphens/>
        <w:ind w:left="1404"/>
        <w:jc w:val="both"/>
        <w:rPr>
          <w:bCs/>
        </w:rPr>
      </w:pPr>
      <w:r w:rsidRPr="00594EC4">
        <w:rPr>
          <w:bCs/>
        </w:rPr>
        <w:t xml:space="preserve">classificazione delle rocce e ciclo </w:t>
      </w:r>
      <w:proofErr w:type="spellStart"/>
      <w:r>
        <w:rPr>
          <w:bCs/>
        </w:rPr>
        <w:t>litogenetico</w:t>
      </w:r>
      <w:proofErr w:type="spellEnd"/>
    </w:p>
    <w:p w:rsidR="00532FB6" w:rsidRPr="00594EC4" w:rsidRDefault="00532FB6" w:rsidP="00532FB6">
      <w:pPr>
        <w:jc w:val="both"/>
      </w:pPr>
    </w:p>
    <w:p w:rsidR="00532FB6" w:rsidRPr="00577040" w:rsidRDefault="00532FB6" w:rsidP="00532FB6">
      <w:pPr>
        <w:pStyle w:val="Paragrafoelenco"/>
        <w:numPr>
          <w:ilvl w:val="0"/>
          <w:numId w:val="5"/>
        </w:numPr>
        <w:jc w:val="both"/>
        <w:rPr>
          <w:b/>
          <w:bCs/>
          <w:sz w:val="28"/>
          <w:szCs w:val="28"/>
        </w:rPr>
      </w:pPr>
      <w:r w:rsidRPr="00577040">
        <w:rPr>
          <w:b/>
          <w:bCs/>
          <w:sz w:val="28"/>
          <w:szCs w:val="28"/>
        </w:rPr>
        <w:t>IDROSFERA (UD5, UD6)</w:t>
      </w:r>
    </w:p>
    <w:p w:rsidR="00532FB6" w:rsidRPr="00594EC4" w:rsidRDefault="00532FB6" w:rsidP="00532FB6">
      <w:pPr>
        <w:widowControl w:val="0"/>
        <w:numPr>
          <w:ilvl w:val="0"/>
          <w:numId w:val="2"/>
        </w:numPr>
        <w:tabs>
          <w:tab w:val="clear" w:pos="1068"/>
          <w:tab w:val="num" w:pos="1404"/>
        </w:tabs>
        <w:suppressAutoHyphens/>
        <w:ind w:left="1404"/>
        <w:jc w:val="both"/>
        <w:rPr>
          <w:bCs/>
        </w:rPr>
      </w:pPr>
      <w:r w:rsidRPr="00594EC4">
        <w:rPr>
          <w:bCs/>
        </w:rPr>
        <w:t>ciclo dell'acqua</w:t>
      </w:r>
    </w:p>
    <w:p w:rsidR="00532FB6" w:rsidRPr="00594EC4" w:rsidRDefault="00532FB6" w:rsidP="00532FB6">
      <w:pPr>
        <w:widowControl w:val="0"/>
        <w:numPr>
          <w:ilvl w:val="0"/>
          <w:numId w:val="2"/>
        </w:numPr>
        <w:tabs>
          <w:tab w:val="clear" w:pos="1068"/>
          <w:tab w:val="num" w:pos="1404"/>
        </w:tabs>
        <w:suppressAutoHyphens/>
        <w:ind w:left="1404"/>
        <w:jc w:val="both"/>
        <w:rPr>
          <w:bCs/>
        </w:rPr>
      </w:pPr>
      <w:r w:rsidRPr="00594EC4">
        <w:rPr>
          <w:bCs/>
        </w:rPr>
        <w:t>passaggi di stato</w:t>
      </w:r>
    </w:p>
    <w:p w:rsidR="00532FB6" w:rsidRPr="00594EC4" w:rsidRDefault="00532FB6" w:rsidP="00532FB6">
      <w:pPr>
        <w:widowControl w:val="0"/>
        <w:numPr>
          <w:ilvl w:val="0"/>
          <w:numId w:val="2"/>
        </w:numPr>
        <w:tabs>
          <w:tab w:val="clear" w:pos="1068"/>
          <w:tab w:val="num" w:pos="1404"/>
        </w:tabs>
        <w:suppressAutoHyphens/>
        <w:ind w:left="1404"/>
        <w:jc w:val="both"/>
        <w:rPr>
          <w:bCs/>
        </w:rPr>
      </w:pPr>
      <w:r w:rsidRPr="00594EC4">
        <w:rPr>
          <w:bCs/>
        </w:rPr>
        <w:t xml:space="preserve">geomorfologia fluviale: pianure alluvionali, il delta </w:t>
      </w:r>
      <w:r>
        <w:rPr>
          <w:bCs/>
        </w:rPr>
        <w:t xml:space="preserve">del Po </w:t>
      </w:r>
      <w:r w:rsidRPr="00594EC4">
        <w:rPr>
          <w:bCs/>
        </w:rPr>
        <w:t>e le coste sabbiose</w:t>
      </w:r>
    </w:p>
    <w:p w:rsidR="00532FB6" w:rsidRPr="00594EC4" w:rsidRDefault="00532FB6" w:rsidP="00532FB6">
      <w:pPr>
        <w:ind w:left="567"/>
        <w:jc w:val="both"/>
        <w:rPr>
          <w:bCs/>
        </w:rPr>
      </w:pPr>
    </w:p>
    <w:p w:rsidR="00532FB6" w:rsidRPr="00594EC4" w:rsidRDefault="00532FB6" w:rsidP="00532FB6">
      <w:pPr>
        <w:jc w:val="both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5"/>
        <w:gridCol w:w="3180"/>
        <w:gridCol w:w="4079"/>
      </w:tblGrid>
      <w:tr w:rsidR="00532FB6" w:rsidRPr="00594EC4" w:rsidTr="00A15486">
        <w:trPr>
          <w:trHeight w:val="307"/>
        </w:trPr>
        <w:tc>
          <w:tcPr>
            <w:tcW w:w="2595" w:type="dxa"/>
          </w:tcPr>
          <w:p w:rsidR="00532FB6" w:rsidRPr="00594EC4" w:rsidRDefault="00532FB6" w:rsidP="00A15486">
            <w:pPr>
              <w:jc w:val="both"/>
              <w:rPr>
                <w:b/>
              </w:rPr>
            </w:pPr>
            <w:r w:rsidRPr="00594EC4">
              <w:rPr>
                <w:b/>
              </w:rPr>
              <w:t>CONTENUTI</w:t>
            </w:r>
          </w:p>
        </w:tc>
        <w:tc>
          <w:tcPr>
            <w:tcW w:w="3180" w:type="dxa"/>
          </w:tcPr>
          <w:p w:rsidR="00532FB6" w:rsidRPr="00594EC4" w:rsidRDefault="00532FB6" w:rsidP="00A15486">
            <w:pPr>
              <w:jc w:val="both"/>
            </w:pPr>
            <w:r w:rsidRPr="00594EC4">
              <w:rPr>
                <w:b/>
              </w:rPr>
              <w:t>CONOSCENZE</w:t>
            </w:r>
          </w:p>
          <w:p w:rsidR="00532FB6" w:rsidRPr="00594EC4" w:rsidRDefault="00532FB6" w:rsidP="00A15486">
            <w:pPr>
              <w:jc w:val="both"/>
              <w:rPr>
                <w:b/>
              </w:rPr>
            </w:pPr>
          </w:p>
        </w:tc>
        <w:tc>
          <w:tcPr>
            <w:tcW w:w="4079" w:type="dxa"/>
          </w:tcPr>
          <w:p w:rsidR="00532FB6" w:rsidRPr="00594EC4" w:rsidRDefault="00532FB6" w:rsidP="00A15486">
            <w:pPr>
              <w:jc w:val="both"/>
              <w:rPr>
                <w:b/>
              </w:rPr>
            </w:pPr>
            <w:r w:rsidRPr="00594EC4">
              <w:rPr>
                <w:b/>
              </w:rPr>
              <w:t>COMPETENZE</w:t>
            </w:r>
          </w:p>
        </w:tc>
      </w:tr>
      <w:tr w:rsidR="00532FB6" w:rsidRPr="00594EC4" w:rsidTr="00A15486">
        <w:trPr>
          <w:trHeight w:val="307"/>
        </w:trPr>
        <w:tc>
          <w:tcPr>
            <w:tcW w:w="2595" w:type="dxa"/>
          </w:tcPr>
          <w:p w:rsidR="00532FB6" w:rsidRPr="00594EC4" w:rsidRDefault="00532FB6" w:rsidP="00A15486">
            <w:pPr>
              <w:widowControl w:val="0"/>
              <w:suppressAutoHyphens/>
              <w:jc w:val="both"/>
            </w:pPr>
            <w:proofErr w:type="spellStart"/>
            <w:r w:rsidRPr="00594EC4">
              <w:t>U.D.</w:t>
            </w:r>
            <w:proofErr w:type="spellEnd"/>
            <w:r w:rsidRPr="00594EC4">
              <w:t xml:space="preserve"> 1: Il sistema solare</w:t>
            </w:r>
          </w:p>
          <w:p w:rsidR="00532FB6" w:rsidRPr="00594EC4" w:rsidRDefault="00532FB6" w:rsidP="00A15486">
            <w:pPr>
              <w:pStyle w:val="Corpodeltesto"/>
              <w:jc w:val="both"/>
            </w:pPr>
          </w:p>
        </w:tc>
        <w:tc>
          <w:tcPr>
            <w:tcW w:w="3180" w:type="dxa"/>
          </w:tcPr>
          <w:p w:rsidR="00532FB6" w:rsidRPr="008A49EF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Illustrare la struttura del Sistema Solare;</w:t>
            </w:r>
          </w:p>
          <w:p w:rsidR="00532FB6" w:rsidRPr="008A49EF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descrivere la composizione, la struttura e gli aspetti energetici della stella Sole;</w:t>
            </w:r>
          </w:p>
          <w:p w:rsidR="00532FB6" w:rsidRPr="008A49EF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 xml:space="preserve">spiegare le caratteristiche generali del Sistema solare; </w:t>
            </w:r>
          </w:p>
          <w:p w:rsidR="00532FB6" w:rsidRPr="00764C1A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enunciare le leggi che regolano i moti dei corpi del Sistema Solare.</w:t>
            </w:r>
          </w:p>
          <w:p w:rsidR="00532FB6" w:rsidRPr="00594EC4" w:rsidRDefault="00532FB6" w:rsidP="00A15486">
            <w:pPr>
              <w:jc w:val="both"/>
            </w:pPr>
          </w:p>
        </w:tc>
        <w:tc>
          <w:tcPr>
            <w:tcW w:w="4079" w:type="dxa"/>
          </w:tcPr>
          <w:p w:rsidR="00532FB6" w:rsidRPr="008A49EF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Schematizzare la struttura del Sole e del Sistema solare;</w:t>
            </w:r>
          </w:p>
          <w:p w:rsidR="00532FB6" w:rsidRPr="008A49EF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riprodurre graficamente le leggi che regolano il moto dei pianeti;</w:t>
            </w:r>
          </w:p>
          <w:p w:rsidR="00532FB6" w:rsidRPr="008A49EF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 xml:space="preserve">collegare i moti della Terra con i fenomeni naturali </w:t>
            </w:r>
            <w:r>
              <w:t>in un rapporto di causa-effetto.</w:t>
            </w:r>
          </w:p>
          <w:p w:rsidR="00532FB6" w:rsidRPr="00594EC4" w:rsidRDefault="00532FB6" w:rsidP="00A15486">
            <w:pPr>
              <w:jc w:val="both"/>
              <w:rPr>
                <w:color w:val="00B050"/>
              </w:rPr>
            </w:pPr>
          </w:p>
        </w:tc>
      </w:tr>
      <w:tr w:rsidR="00532FB6" w:rsidRPr="00594EC4" w:rsidTr="00A15486">
        <w:trPr>
          <w:trHeight w:val="2515"/>
        </w:trPr>
        <w:tc>
          <w:tcPr>
            <w:tcW w:w="2595" w:type="dxa"/>
          </w:tcPr>
          <w:p w:rsidR="00532FB6" w:rsidRPr="00594EC4" w:rsidRDefault="00532FB6" w:rsidP="00A15486">
            <w:pPr>
              <w:jc w:val="both"/>
            </w:pPr>
            <w:proofErr w:type="spellStart"/>
            <w:r>
              <w:t>U.D.</w:t>
            </w:r>
            <w:proofErr w:type="spellEnd"/>
            <w:r>
              <w:t xml:space="preserve"> </w:t>
            </w:r>
            <w:r w:rsidRPr="00594EC4">
              <w:t>2:</w:t>
            </w:r>
            <w:r>
              <w:t xml:space="preserve"> La f</w:t>
            </w:r>
            <w:r w:rsidRPr="00594EC4">
              <w:t>orma della Terra,</w:t>
            </w:r>
            <w:r>
              <w:t xml:space="preserve"> il </w:t>
            </w:r>
            <w:r w:rsidRPr="00594EC4">
              <w:t>reticolato geografico,</w:t>
            </w:r>
            <w:r>
              <w:t xml:space="preserve"> le</w:t>
            </w:r>
            <w:r w:rsidRPr="00594EC4">
              <w:t xml:space="preserve"> coordinate geografiche, </w:t>
            </w:r>
            <w:r>
              <w:t xml:space="preserve">la </w:t>
            </w:r>
            <w:r w:rsidRPr="00594EC4">
              <w:t>Luna,</w:t>
            </w:r>
            <w:r>
              <w:t xml:space="preserve"> la</w:t>
            </w:r>
            <w:r w:rsidRPr="00594EC4">
              <w:t xml:space="preserve"> misura del tempo</w:t>
            </w:r>
          </w:p>
        </w:tc>
        <w:tc>
          <w:tcPr>
            <w:tcW w:w="3180" w:type="dxa"/>
          </w:tcPr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Definire la forma e le dimensioni della Terra;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 xml:space="preserve">definire il reticolato e le coordinate geografiche; 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 xml:space="preserve">descrivere il moto di rotazione e il moto di rivoluzione della Terra con prove e conseguenze; 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illustrare i moti millenari;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spiegare le caratteristiche ed i moti della Luna;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illustrare i sistemi di misurazione del tempo;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classificare i sistemi di  rappresentazione grafica della Terra e presentare i problemi legati alla loro realizzazione</w:t>
            </w:r>
            <w:r>
              <w:t>.</w:t>
            </w:r>
          </w:p>
          <w:p w:rsidR="00532FB6" w:rsidRPr="00594EC4" w:rsidRDefault="00532FB6" w:rsidP="00A15486">
            <w:pPr>
              <w:jc w:val="both"/>
            </w:pPr>
          </w:p>
        </w:tc>
        <w:tc>
          <w:tcPr>
            <w:tcW w:w="4079" w:type="dxa"/>
          </w:tcPr>
          <w:p w:rsidR="00532FB6" w:rsidRPr="00375D35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Ricostruire il percorso storico che ha portato all</w:t>
            </w:r>
            <w:r>
              <w:t>’</w:t>
            </w:r>
            <w:r w:rsidRPr="00594EC4">
              <w:t>attuale definizione della forma della Terra;</w:t>
            </w:r>
          </w:p>
          <w:p w:rsidR="00532FB6" w:rsidRPr="00375D35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saper  ricavare le coordinate geografiche su una carta;</w:t>
            </w:r>
          </w:p>
          <w:p w:rsidR="00532FB6" w:rsidRPr="00375D35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saper risolvere semplici problemi con le scale di riduzione;</w:t>
            </w:r>
          </w:p>
          <w:p w:rsidR="00532FB6" w:rsidRPr="00375D35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 xml:space="preserve">saper ricavare informazioni da una carta geografica; </w:t>
            </w:r>
          </w:p>
          <w:p w:rsidR="00532FB6" w:rsidRPr="00375D35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saper collegare i moti della Terra con i fenomeni naturali in un rapporto di causa-effetto</w:t>
            </w:r>
            <w:r>
              <w:t>.</w:t>
            </w:r>
          </w:p>
          <w:p w:rsidR="00532FB6" w:rsidRPr="00594EC4" w:rsidRDefault="00532FB6" w:rsidP="00A15486">
            <w:pPr>
              <w:jc w:val="both"/>
            </w:pPr>
          </w:p>
        </w:tc>
      </w:tr>
      <w:tr w:rsidR="00532FB6" w:rsidRPr="00594EC4" w:rsidTr="00A15486">
        <w:trPr>
          <w:trHeight w:val="898"/>
        </w:trPr>
        <w:tc>
          <w:tcPr>
            <w:tcW w:w="2595" w:type="dxa"/>
          </w:tcPr>
          <w:p w:rsidR="00532FB6" w:rsidRPr="00594EC4" w:rsidRDefault="00532FB6" w:rsidP="00A15486">
            <w:pPr>
              <w:jc w:val="both"/>
            </w:pPr>
            <w:proofErr w:type="spellStart"/>
            <w:r w:rsidRPr="00594EC4">
              <w:t>U.D.</w:t>
            </w:r>
            <w:proofErr w:type="spellEnd"/>
            <w:r w:rsidRPr="00594EC4">
              <w:t xml:space="preserve"> 3: L’atmosfera</w:t>
            </w:r>
          </w:p>
        </w:tc>
        <w:tc>
          <w:tcPr>
            <w:tcW w:w="3180" w:type="dxa"/>
          </w:tcPr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Rievocare le fasi evolutive che hanno portato all’atmosfera attuale;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  <w:rPr>
                <w:b/>
              </w:rPr>
            </w:pPr>
            <w:r w:rsidRPr="00594EC4">
              <w:t>descrivere gli strati atmosferici, la distribuzione della temperatura;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  <w:rPr>
                <w:b/>
              </w:rPr>
            </w:pPr>
            <w:r w:rsidRPr="00594EC4">
              <w:t>definire il concetto di bilancio termico;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 xml:space="preserve">definire il concetto di umidità </w:t>
            </w:r>
            <w:r w:rsidRPr="00594EC4">
              <w:lastRenderedPageBreak/>
              <w:t>assoluta e relativa</w:t>
            </w:r>
            <w:r>
              <w:t>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definire il concetto di pressione atmosferica</w:t>
            </w:r>
            <w:r>
              <w:t>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spiegare l’effetto delle differenze di pressione sulla circolazione delle masse d’aria</w:t>
            </w:r>
            <w:r>
              <w:t>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chiarire l’origine e l’evoluzione delle perturbazioni e delle precipitazioni</w:t>
            </w:r>
            <w:r>
              <w:t>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illustrare i principali problemi legati all’inquinamento atmosferico</w:t>
            </w:r>
            <w:r>
              <w:t>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riconoscere la differenza tra tempo atmosferico e clima</w:t>
            </w:r>
            <w:r>
              <w:t>;</w:t>
            </w:r>
          </w:p>
          <w:p w:rsidR="00532FB6" w:rsidRPr="00764C1A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indicare la distribuzione dei principali macroclimi in Italia</w:t>
            </w:r>
            <w:r>
              <w:t>.</w:t>
            </w:r>
          </w:p>
          <w:p w:rsidR="00532FB6" w:rsidRPr="00594EC4" w:rsidRDefault="00532FB6" w:rsidP="00A15486">
            <w:pPr>
              <w:jc w:val="both"/>
            </w:pPr>
          </w:p>
        </w:tc>
        <w:tc>
          <w:tcPr>
            <w:tcW w:w="4079" w:type="dxa"/>
          </w:tcPr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lastRenderedPageBreak/>
              <w:t>Schematizzare la</w:t>
            </w:r>
            <w:r>
              <w:t xml:space="preserve"> </w:t>
            </w:r>
            <w:r w:rsidRPr="00594EC4">
              <w:t>struttura  dell’atmosfera</w:t>
            </w:r>
            <w:r>
              <w:t>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interpretare il grafico relativo alla variazione della temperatura in funzione dell’altitudine</w:t>
            </w:r>
            <w:r>
              <w:t>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commentare lo schema relativo al bilancio termico</w:t>
            </w:r>
            <w:r>
              <w:t>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collegare l’umidità agli altri parametri atmosferici</w:t>
            </w:r>
            <w:r>
              <w:t>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lastRenderedPageBreak/>
              <w:t>risolvere semplici problemi sulla umidità assoluta e relativa</w:t>
            </w:r>
            <w:r>
              <w:t>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collegare la pressione agli altri parametri atmosferici</w:t>
            </w:r>
            <w:r>
              <w:t>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leggere e annotare correttamente i dati meteorologici usando gli strumenti opportuni</w:t>
            </w:r>
            <w:r>
              <w:t>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ricavare dati da semplici carte meteorologiche</w:t>
            </w:r>
            <w:r>
              <w:t>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riconoscere le forme di inquinamento come alterazioni dell’equilibrio dinamico esistente nel sistema Terra</w:t>
            </w:r>
            <w:r>
              <w:t>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costruire e interpretare un diagramma termo pluviometrico.</w:t>
            </w:r>
          </w:p>
          <w:p w:rsidR="00532FB6" w:rsidRPr="00594EC4" w:rsidRDefault="00532FB6" w:rsidP="00A15486">
            <w:pPr>
              <w:jc w:val="both"/>
            </w:pPr>
          </w:p>
        </w:tc>
      </w:tr>
      <w:tr w:rsidR="00532FB6" w:rsidRPr="00594EC4" w:rsidTr="00A15486">
        <w:trPr>
          <w:trHeight w:val="307"/>
        </w:trPr>
        <w:tc>
          <w:tcPr>
            <w:tcW w:w="2595" w:type="dxa"/>
          </w:tcPr>
          <w:p w:rsidR="00532FB6" w:rsidRPr="00594EC4" w:rsidRDefault="00532FB6" w:rsidP="00A15486">
            <w:pPr>
              <w:jc w:val="both"/>
            </w:pPr>
            <w:proofErr w:type="spellStart"/>
            <w:r w:rsidRPr="00594EC4">
              <w:lastRenderedPageBreak/>
              <w:t>U.D.</w:t>
            </w:r>
            <w:proofErr w:type="spellEnd"/>
            <w:r w:rsidRPr="00594EC4">
              <w:t xml:space="preserve"> 4: La litosfera</w:t>
            </w:r>
          </w:p>
        </w:tc>
        <w:tc>
          <w:tcPr>
            <w:tcW w:w="3180" w:type="dxa"/>
          </w:tcPr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Distinguere la differenza tra caratteristiche macro e microscopiche;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definire elementi, miscugli (omogenei ed eterogenei) e composti;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illustrare le caratteristiche generali dei legami chimici;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chiarire il significato di reticolo cristallino;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definire i criteri di classificazione dei minerali;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spiegare la differenza tra minerale e roccia;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definire i criteri di classificazione delle rocce;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illustrare i caratteri distintivi delle rocce ignee intrusive ed effusive;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illustrare le caratteristiche delle rocce sedimentarie e del processo sedimentario;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illustrare le caratteristiche delle rocce metamorfiche e del processo metamorfico;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 xml:space="preserve">descrivere il ciclo </w:t>
            </w:r>
            <w:proofErr w:type="spellStart"/>
            <w:r w:rsidRPr="00594EC4">
              <w:t>litogenetico</w:t>
            </w:r>
            <w:proofErr w:type="spellEnd"/>
            <w:r w:rsidRPr="00594EC4">
              <w:t>.</w:t>
            </w:r>
          </w:p>
          <w:p w:rsidR="00532FB6" w:rsidRPr="00594EC4" w:rsidRDefault="00532FB6" w:rsidP="00A15486">
            <w:pPr>
              <w:jc w:val="both"/>
            </w:pPr>
          </w:p>
        </w:tc>
        <w:tc>
          <w:tcPr>
            <w:tcW w:w="4079" w:type="dxa"/>
          </w:tcPr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Riconoscere se un evento è classificabile come fenomeno macroscopico o microscopico;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distinguere un miscuglio omogeneo da uno eterogeneo;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distinguere un elemento da un composto;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collegare il ruolo dei legami chimici nella costruzione del reticolo cristallino;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 xml:space="preserve">osservare e descrivere le caratteristiche macroscopiche principali di una roccia; 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individuare la classe di appartenenza della roccia;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 xml:space="preserve">disegnare il ciclo </w:t>
            </w:r>
            <w:proofErr w:type="spellStart"/>
            <w:r w:rsidRPr="00594EC4">
              <w:t>litogenetico</w:t>
            </w:r>
            <w:proofErr w:type="spellEnd"/>
            <w:r w:rsidRPr="00594EC4">
              <w:t>.</w:t>
            </w:r>
          </w:p>
          <w:p w:rsidR="00532FB6" w:rsidRPr="00594EC4" w:rsidRDefault="00532FB6" w:rsidP="00A15486">
            <w:pPr>
              <w:jc w:val="both"/>
            </w:pPr>
          </w:p>
        </w:tc>
      </w:tr>
      <w:tr w:rsidR="00532FB6" w:rsidRPr="00594EC4" w:rsidTr="00A15486">
        <w:trPr>
          <w:trHeight w:val="307"/>
        </w:trPr>
        <w:tc>
          <w:tcPr>
            <w:tcW w:w="2595" w:type="dxa"/>
          </w:tcPr>
          <w:p w:rsidR="00532FB6" w:rsidRPr="00594EC4" w:rsidRDefault="00532FB6" w:rsidP="00A15486">
            <w:pPr>
              <w:jc w:val="both"/>
            </w:pPr>
            <w:proofErr w:type="spellStart"/>
            <w:r w:rsidRPr="00594EC4">
              <w:t>U.D</w:t>
            </w:r>
            <w:proofErr w:type="spellEnd"/>
            <w:r w:rsidRPr="00594EC4">
              <w:t>.5 L’idrosfera continentale e la geomorfologia fluviale</w:t>
            </w:r>
          </w:p>
        </w:tc>
        <w:tc>
          <w:tcPr>
            <w:tcW w:w="3180" w:type="dxa"/>
          </w:tcPr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Descrivere il ciclo dell’acqua;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definire il concetto di serbatoio;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chiarire la differenza tra acqua dolce e acqua salata;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distinguere tra falda freatica e artesiana;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distinguere le zone di un fiume e la loro evoluzione.</w:t>
            </w:r>
          </w:p>
          <w:p w:rsidR="00532FB6" w:rsidRPr="00594EC4" w:rsidRDefault="00532FB6" w:rsidP="00A15486">
            <w:pPr>
              <w:jc w:val="both"/>
            </w:pPr>
          </w:p>
        </w:tc>
        <w:tc>
          <w:tcPr>
            <w:tcW w:w="4079" w:type="dxa"/>
          </w:tcPr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Disegnare il ciclo idrologico;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collegare la permeabilità di un terreno alla sua tessitura;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collegare i meccanismi di formazione di una falda alle caratteristiche del terreno</w:t>
            </w:r>
          </w:p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t>ricavare informazioni da schemi e disegni.</w:t>
            </w:r>
          </w:p>
        </w:tc>
      </w:tr>
      <w:tr w:rsidR="00532FB6" w:rsidRPr="00594EC4" w:rsidTr="00A15486">
        <w:trPr>
          <w:trHeight w:val="307"/>
        </w:trPr>
        <w:tc>
          <w:tcPr>
            <w:tcW w:w="2595" w:type="dxa"/>
          </w:tcPr>
          <w:p w:rsidR="00532FB6" w:rsidRPr="00594EC4" w:rsidRDefault="00532FB6" w:rsidP="00A15486">
            <w:pPr>
              <w:jc w:val="both"/>
            </w:pPr>
            <w:proofErr w:type="spellStart"/>
            <w:r w:rsidRPr="00594EC4">
              <w:t>U.D</w:t>
            </w:r>
            <w:proofErr w:type="spellEnd"/>
            <w:r w:rsidRPr="00594EC4">
              <w:t xml:space="preserve">.6 L’evoluzione del </w:t>
            </w:r>
            <w:r w:rsidRPr="00594EC4">
              <w:lastRenderedPageBreak/>
              <w:t>Delta del Po</w:t>
            </w:r>
          </w:p>
        </w:tc>
        <w:tc>
          <w:tcPr>
            <w:tcW w:w="3180" w:type="dxa"/>
          </w:tcPr>
          <w:p w:rsidR="00532FB6" w:rsidRPr="00594EC4" w:rsidRDefault="00532FB6" w:rsidP="00A15486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  <w:jc w:val="both"/>
            </w:pPr>
            <w:r w:rsidRPr="00594EC4">
              <w:lastRenderedPageBreak/>
              <w:t xml:space="preserve">Spiegare l’evoluzione storica e </w:t>
            </w:r>
            <w:r w:rsidRPr="00594EC4">
              <w:lastRenderedPageBreak/>
              <w:t>geomorfologica del territorio ferrarese.</w:t>
            </w:r>
          </w:p>
        </w:tc>
        <w:tc>
          <w:tcPr>
            <w:tcW w:w="4079" w:type="dxa"/>
          </w:tcPr>
          <w:p w:rsidR="00532FB6" w:rsidRPr="00594EC4" w:rsidRDefault="00532FB6" w:rsidP="00A15486">
            <w:pPr>
              <w:jc w:val="both"/>
            </w:pPr>
            <w:r w:rsidRPr="00594EC4">
              <w:lastRenderedPageBreak/>
              <w:t>- Collegare</w:t>
            </w:r>
            <w:r>
              <w:t>,</w:t>
            </w:r>
            <w:r w:rsidRPr="00594EC4">
              <w:t xml:space="preserve"> dal punto di vista geografico e </w:t>
            </w:r>
            <w:r w:rsidRPr="00594EC4">
              <w:lastRenderedPageBreak/>
              <w:t>geomorfologico, gli ambienti naturalistici all’evoluzione del Delta del Po.</w:t>
            </w:r>
          </w:p>
        </w:tc>
      </w:tr>
    </w:tbl>
    <w:p w:rsidR="00532FB6" w:rsidRPr="00594EC4" w:rsidRDefault="00532FB6" w:rsidP="00532FB6">
      <w:pPr>
        <w:jc w:val="both"/>
      </w:pPr>
    </w:p>
    <w:p w:rsidR="00532FB6" w:rsidRPr="00594EC4" w:rsidRDefault="00532FB6" w:rsidP="00532FB6">
      <w:pPr>
        <w:jc w:val="both"/>
        <w:rPr>
          <w:b/>
        </w:rPr>
      </w:pPr>
      <w:r w:rsidRPr="00594EC4">
        <w:rPr>
          <w:b/>
        </w:rPr>
        <w:t>Abilità di studio</w:t>
      </w:r>
    </w:p>
    <w:p w:rsidR="00532FB6" w:rsidRPr="00594EC4" w:rsidRDefault="00532FB6" w:rsidP="00532FB6">
      <w:pPr>
        <w:jc w:val="both"/>
      </w:pPr>
      <w:r w:rsidRPr="00594EC4">
        <w:t>Nell'ambito della disciplina si cercherà di raggiungere le seguenti abilità di studio generali per</w:t>
      </w:r>
    </w:p>
    <w:p w:rsidR="00532FB6" w:rsidRPr="00594EC4" w:rsidRDefault="00532FB6" w:rsidP="00532FB6">
      <w:pPr>
        <w:jc w:val="both"/>
      </w:pPr>
      <w:r w:rsidRPr="00594EC4">
        <w:t>conseguire un corretto metodo di lavoro:</w:t>
      </w:r>
    </w:p>
    <w:p w:rsidR="00532FB6" w:rsidRPr="00594EC4" w:rsidRDefault="00532FB6" w:rsidP="00532FB6">
      <w:pPr>
        <w:numPr>
          <w:ilvl w:val="0"/>
          <w:numId w:val="3"/>
        </w:numPr>
        <w:jc w:val="both"/>
      </w:pPr>
      <w:r w:rsidRPr="00594EC4">
        <w:t>tenere conto delle richieste dell'insegnante nel lavoro in classe ed in quello domestico;</w:t>
      </w:r>
    </w:p>
    <w:p w:rsidR="00532FB6" w:rsidRPr="00594EC4" w:rsidRDefault="00532FB6" w:rsidP="00532FB6">
      <w:pPr>
        <w:numPr>
          <w:ilvl w:val="0"/>
          <w:numId w:val="3"/>
        </w:numPr>
        <w:jc w:val="both"/>
      </w:pPr>
      <w:r w:rsidRPr="00594EC4">
        <w:t>saper chiedere spiegazioni in modo giusto ed adeguato al contesto;</w:t>
      </w:r>
    </w:p>
    <w:p w:rsidR="00532FB6" w:rsidRPr="00594EC4" w:rsidRDefault="00532FB6" w:rsidP="00532FB6">
      <w:pPr>
        <w:numPr>
          <w:ilvl w:val="0"/>
          <w:numId w:val="3"/>
        </w:numPr>
        <w:jc w:val="both"/>
      </w:pPr>
      <w:r w:rsidRPr="00594EC4">
        <w:t>saper raccogliere informazioni in maniera ordinata sul quaderno;</w:t>
      </w:r>
    </w:p>
    <w:p w:rsidR="00532FB6" w:rsidRPr="00594EC4" w:rsidRDefault="00532FB6" w:rsidP="00532FB6">
      <w:pPr>
        <w:numPr>
          <w:ilvl w:val="0"/>
          <w:numId w:val="3"/>
        </w:numPr>
        <w:jc w:val="both"/>
      </w:pPr>
      <w:r w:rsidRPr="00594EC4">
        <w:t>saper leggere a scopo di studio il manuale;</w:t>
      </w:r>
    </w:p>
    <w:p w:rsidR="00532FB6" w:rsidRPr="00594EC4" w:rsidRDefault="00532FB6" w:rsidP="00532FB6">
      <w:pPr>
        <w:numPr>
          <w:ilvl w:val="0"/>
          <w:numId w:val="3"/>
        </w:numPr>
        <w:jc w:val="both"/>
      </w:pPr>
      <w:r w:rsidRPr="00594EC4">
        <w:t>saper organizzare il  lavoro assegnato;</w:t>
      </w:r>
    </w:p>
    <w:p w:rsidR="00532FB6" w:rsidRPr="00594EC4" w:rsidRDefault="00532FB6" w:rsidP="00532FB6">
      <w:pPr>
        <w:numPr>
          <w:ilvl w:val="0"/>
          <w:numId w:val="3"/>
        </w:numPr>
        <w:jc w:val="both"/>
      </w:pPr>
      <w:r w:rsidRPr="00594EC4">
        <w:t>saper consultare fonti alternative al libro di testo</w:t>
      </w:r>
    </w:p>
    <w:p w:rsidR="00532FB6" w:rsidRPr="00594EC4" w:rsidRDefault="00532FB6" w:rsidP="00532FB6">
      <w:pPr>
        <w:jc w:val="both"/>
      </w:pPr>
    </w:p>
    <w:p w:rsidR="00532FB6" w:rsidRPr="00594EC4" w:rsidRDefault="00532FB6" w:rsidP="00532FB6">
      <w:pPr>
        <w:jc w:val="both"/>
        <w:rPr>
          <w:b/>
        </w:rPr>
      </w:pPr>
      <w:r w:rsidRPr="00594EC4">
        <w:rPr>
          <w:b/>
        </w:rPr>
        <w:t>Metodologie didattiche</w:t>
      </w:r>
    </w:p>
    <w:p w:rsidR="00532FB6" w:rsidRPr="006509BC" w:rsidRDefault="00532FB6" w:rsidP="00532FB6">
      <w:pPr>
        <w:autoSpaceDE w:val="0"/>
        <w:autoSpaceDN w:val="0"/>
        <w:adjustRightInd w:val="0"/>
        <w:jc w:val="both"/>
      </w:pPr>
      <w:r w:rsidRPr="00594EC4">
        <w:t xml:space="preserve">In accordo con le </w:t>
      </w:r>
      <w:r>
        <w:t xml:space="preserve">Indicazioni nazionali </w:t>
      </w:r>
      <w:r w:rsidRPr="00594EC4">
        <w:t xml:space="preserve">suggerite per i Nuovi Licei </w:t>
      </w:r>
      <w:r w:rsidRPr="006509BC">
        <w:t>l’</w:t>
      </w:r>
      <w:r w:rsidRPr="006509BC">
        <w:rPr>
          <w:rFonts w:eastAsia="TTE18289B0t00"/>
        </w:rPr>
        <w:t xml:space="preserve">approccio privilegiato sarà  di tipo fenomenologico e </w:t>
      </w:r>
      <w:proofErr w:type="spellStart"/>
      <w:r w:rsidRPr="006509BC">
        <w:rPr>
          <w:rFonts w:eastAsia="TTE18289B0t00"/>
        </w:rPr>
        <w:t>osservativo-descrittivo</w:t>
      </w:r>
      <w:proofErr w:type="spellEnd"/>
      <w:r w:rsidRPr="006509BC">
        <w:rPr>
          <w:rFonts w:eastAsia="TTE18289B0t00"/>
        </w:rPr>
        <w:t xml:space="preserve"> </w:t>
      </w:r>
      <w:r w:rsidRPr="006509BC">
        <w:t xml:space="preserve"> e punterà al coinvolgimento dei ragazzi sino al raggiungimento di un</w:t>
      </w:r>
      <w:r>
        <w:t xml:space="preserve"> </w:t>
      </w:r>
      <w:r w:rsidRPr="006509BC">
        <w:t>rapporto dialogico interattivo. Si cercherà di sollecitare i ragazzi a porsi domande, a</w:t>
      </w:r>
      <w:r>
        <w:t xml:space="preserve"> </w:t>
      </w:r>
      <w:r w:rsidRPr="006509BC">
        <w:t>suggerire ipotesi e ad usare un linguaggio il più possibile corretto. Si farà uso della</w:t>
      </w:r>
    </w:p>
    <w:p w:rsidR="00532FB6" w:rsidRPr="006509BC" w:rsidRDefault="00532FB6" w:rsidP="00532FB6">
      <w:pPr>
        <w:jc w:val="both"/>
      </w:pPr>
      <w:r w:rsidRPr="006509BC">
        <w:t>lezione frontale tradizionale e di quella dialogica, affiancando percorsi operativi guidati,</w:t>
      </w:r>
    </w:p>
    <w:p w:rsidR="00532FB6" w:rsidRPr="009627E8" w:rsidRDefault="00532FB6" w:rsidP="00532FB6">
      <w:pPr>
        <w:jc w:val="both"/>
      </w:pPr>
      <w:r w:rsidRPr="009627E8">
        <w:t xml:space="preserve">lavori a coppie o in gruppo. Come suggerito dalle </w:t>
      </w:r>
      <w:r>
        <w:t>Indicazioni nazionali</w:t>
      </w:r>
      <w:r w:rsidRPr="009627E8">
        <w:t xml:space="preserve">, i percorsi avranno carattere ricorsivo in modo da consolidare le acquisizione e stimolare la capacità di collegamento. In fase di programmazione sono inoltre previste esercitazioni soprattutto nell’ambito della cartografia, della classificazione delle rocce e della meteorologia (compatibilmente </w:t>
      </w:r>
      <w:r>
        <w:t>con la</w:t>
      </w:r>
      <w:r w:rsidRPr="009627E8">
        <w:t xml:space="preserve"> disponibilità delle strutture e della strumentazione).</w:t>
      </w:r>
    </w:p>
    <w:p w:rsidR="00532FB6" w:rsidRPr="009627E8" w:rsidRDefault="00532FB6" w:rsidP="00532FB6">
      <w:pPr>
        <w:jc w:val="both"/>
      </w:pPr>
      <w:r w:rsidRPr="009627E8">
        <w:t>Verranno inoltre attivate le seguenti strategie:</w:t>
      </w:r>
    </w:p>
    <w:p w:rsidR="00532FB6" w:rsidRPr="009627E8" w:rsidRDefault="00532FB6" w:rsidP="00532FB6">
      <w:pPr>
        <w:jc w:val="both"/>
      </w:pPr>
      <w:r w:rsidRPr="009627E8">
        <w:t>- indicazioni circa la stesura di appunti e controllo dei lavori svolti;</w:t>
      </w:r>
    </w:p>
    <w:p w:rsidR="00532FB6" w:rsidRPr="009627E8" w:rsidRDefault="00532FB6" w:rsidP="00532FB6">
      <w:pPr>
        <w:jc w:val="both"/>
      </w:pPr>
      <w:r w:rsidRPr="009627E8">
        <w:t>- guida alla lettura con produzione di schemi e mappe concettuali.</w:t>
      </w:r>
    </w:p>
    <w:p w:rsidR="00532FB6" w:rsidRPr="009627E8" w:rsidRDefault="00532FB6" w:rsidP="00532FB6">
      <w:pPr>
        <w:jc w:val="both"/>
      </w:pPr>
      <w:r w:rsidRPr="009627E8">
        <w:t xml:space="preserve">Il programma verrà svolto facendo continui riferimenti al territorio della provincia ferrarese, alle relative problematiche ambientali e all’aspetto antropico. </w:t>
      </w:r>
    </w:p>
    <w:p w:rsidR="00532FB6" w:rsidRPr="009627E8" w:rsidRDefault="00532FB6" w:rsidP="00532FB6">
      <w:pPr>
        <w:jc w:val="both"/>
      </w:pPr>
    </w:p>
    <w:p w:rsidR="00532FB6" w:rsidRPr="009627E8" w:rsidRDefault="00532FB6" w:rsidP="00532FB6">
      <w:pPr>
        <w:jc w:val="both"/>
        <w:rPr>
          <w:b/>
        </w:rPr>
      </w:pPr>
      <w:r w:rsidRPr="009627E8">
        <w:rPr>
          <w:b/>
        </w:rPr>
        <w:t>Verifiche e valutazioni</w:t>
      </w:r>
    </w:p>
    <w:p w:rsidR="00532FB6" w:rsidRPr="009627E8" w:rsidRDefault="00532FB6" w:rsidP="00532FB6">
      <w:pPr>
        <w:jc w:val="both"/>
      </w:pPr>
      <w:r w:rsidRPr="009627E8">
        <w:t>Gli strumenti di verifica saranno diversificati e potranno comprendere, in relazione</w:t>
      </w:r>
      <w:r>
        <w:t xml:space="preserve"> </w:t>
      </w:r>
      <w:r w:rsidRPr="009627E8">
        <w:t>al percorso, le seguenti tipologie:</w:t>
      </w:r>
    </w:p>
    <w:p w:rsidR="00532FB6" w:rsidRPr="009627E8" w:rsidRDefault="00532FB6" w:rsidP="00532FB6">
      <w:pPr>
        <w:jc w:val="both"/>
      </w:pPr>
      <w:r w:rsidRPr="009627E8">
        <w:t>- osservazioni dirette;</w:t>
      </w:r>
    </w:p>
    <w:p w:rsidR="00532FB6" w:rsidRPr="009627E8" w:rsidRDefault="00532FB6" w:rsidP="00532FB6">
      <w:pPr>
        <w:jc w:val="both"/>
      </w:pPr>
      <w:r w:rsidRPr="009627E8">
        <w:t xml:space="preserve">- controllo </w:t>
      </w:r>
      <w:r>
        <w:t>dei lavori svolti;</w:t>
      </w:r>
    </w:p>
    <w:p w:rsidR="00532FB6" w:rsidRPr="009627E8" w:rsidRDefault="00532FB6" w:rsidP="00532FB6">
      <w:pPr>
        <w:jc w:val="both"/>
      </w:pPr>
      <w:r w:rsidRPr="009627E8">
        <w:t>- interventi  nelle lezioni dialogiche;</w:t>
      </w:r>
    </w:p>
    <w:p w:rsidR="00532FB6" w:rsidRPr="009627E8" w:rsidRDefault="00532FB6" w:rsidP="00532FB6">
      <w:pPr>
        <w:jc w:val="both"/>
      </w:pPr>
      <w:r w:rsidRPr="009627E8">
        <w:t>- p</w:t>
      </w:r>
      <w:r>
        <w:t>rove scritte strutturate e semi</w:t>
      </w:r>
      <w:r w:rsidRPr="009627E8">
        <w:t>-strutturate</w:t>
      </w:r>
    </w:p>
    <w:p w:rsidR="00532FB6" w:rsidRPr="009627E8" w:rsidRDefault="00532FB6" w:rsidP="00532FB6">
      <w:pPr>
        <w:jc w:val="both"/>
      </w:pPr>
      <w:r w:rsidRPr="009627E8">
        <w:t>- costruzione di tabelle, di grafici ed</w:t>
      </w:r>
      <w:r>
        <w:t xml:space="preserve"> eventuale stesura di relazioni</w:t>
      </w:r>
      <w:r w:rsidRPr="009627E8">
        <w:t>;</w:t>
      </w:r>
    </w:p>
    <w:p w:rsidR="00532FB6" w:rsidRPr="009627E8" w:rsidRDefault="00532FB6" w:rsidP="00532FB6">
      <w:pPr>
        <w:jc w:val="both"/>
      </w:pPr>
      <w:r w:rsidRPr="009627E8">
        <w:t>- riassunti di brani scientifici;</w:t>
      </w:r>
    </w:p>
    <w:p w:rsidR="00532FB6" w:rsidRPr="009627E8" w:rsidRDefault="00532FB6" w:rsidP="00532FB6">
      <w:pPr>
        <w:jc w:val="both"/>
      </w:pPr>
      <w:r w:rsidRPr="009627E8">
        <w:t>- analisi testuali.</w:t>
      </w:r>
    </w:p>
    <w:p w:rsidR="00532FB6" w:rsidRPr="009627E8" w:rsidRDefault="00532FB6" w:rsidP="00532FB6">
      <w:pPr>
        <w:jc w:val="both"/>
      </w:pPr>
      <w:r w:rsidRPr="009627E8">
        <w:t>Ai fini della valutazione verranno presi in esame i seguenti punti:</w:t>
      </w:r>
    </w:p>
    <w:p w:rsidR="00532FB6" w:rsidRPr="009627E8" w:rsidRDefault="00532FB6" w:rsidP="00532FB6">
      <w:pPr>
        <w:jc w:val="both"/>
      </w:pPr>
      <w:r w:rsidRPr="009627E8">
        <w:t>- interesse, impegno, coinvolgimento e continuità nel lavoro;</w:t>
      </w:r>
    </w:p>
    <w:p w:rsidR="00532FB6" w:rsidRPr="009627E8" w:rsidRDefault="00532FB6" w:rsidP="00532FB6">
      <w:pPr>
        <w:jc w:val="both"/>
      </w:pPr>
      <w:r w:rsidRPr="009627E8">
        <w:t>- qualità e quantità di lavoro prodotto;</w:t>
      </w:r>
    </w:p>
    <w:p w:rsidR="00532FB6" w:rsidRPr="009627E8" w:rsidRDefault="00532FB6" w:rsidP="00532FB6">
      <w:pPr>
        <w:jc w:val="both"/>
      </w:pPr>
      <w:r w:rsidRPr="009627E8">
        <w:t xml:space="preserve">- progressi compiuti sia in rapporto al livello individuale di partenza sia a quello medio     </w:t>
      </w:r>
    </w:p>
    <w:p w:rsidR="00532FB6" w:rsidRPr="009627E8" w:rsidRDefault="00532FB6" w:rsidP="00532FB6">
      <w:pPr>
        <w:jc w:val="both"/>
      </w:pPr>
      <w:r w:rsidRPr="009627E8">
        <w:t xml:space="preserve">  della classe;</w:t>
      </w:r>
    </w:p>
    <w:p w:rsidR="00532FB6" w:rsidRPr="009627E8" w:rsidRDefault="00532FB6" w:rsidP="00532FB6">
      <w:pPr>
        <w:pStyle w:val="Corpodeltesto"/>
        <w:jc w:val="both"/>
        <w:rPr>
          <w:szCs w:val="24"/>
        </w:rPr>
      </w:pPr>
      <w:r w:rsidRPr="009627E8">
        <w:rPr>
          <w:szCs w:val="24"/>
        </w:rPr>
        <w:t>- abilità acquisite in riferimento agli obiettivi disciplinari e transdisciplinari.</w:t>
      </w:r>
    </w:p>
    <w:p w:rsidR="00532FB6" w:rsidRPr="009627E8" w:rsidRDefault="00532FB6" w:rsidP="00532FB6">
      <w:pPr>
        <w:pStyle w:val="Corpodeltesto"/>
        <w:jc w:val="both"/>
        <w:rPr>
          <w:szCs w:val="24"/>
        </w:rPr>
      </w:pPr>
      <w:r w:rsidRPr="009627E8">
        <w:rPr>
          <w:szCs w:val="24"/>
        </w:rPr>
        <w:t>La valutazione finale di ogni singolo allievo non sarà ricavata unicamente dalla somma dei voti attribuiti nei momenti ufficiali di verifica, ma terrà anche conto del livello raggiunto rispetto a quello iniziale e dei dati raccolti durante lo svolgimento delle lezioni trami</w:t>
      </w:r>
      <w:r>
        <w:rPr>
          <w:szCs w:val="24"/>
        </w:rPr>
        <w:t>te gli interventi spontanei  (</w:t>
      </w:r>
      <w:r w:rsidRPr="009627E8">
        <w:rPr>
          <w:szCs w:val="24"/>
        </w:rPr>
        <w:t>ordinati  e pertinenti ) o sollecitati. Sulla base di questi vi è infatti la possibilità di osservare non solo il grado di conoscenza, ma anche l’atten</w:t>
      </w:r>
      <w:r>
        <w:rPr>
          <w:szCs w:val="24"/>
        </w:rPr>
        <w:t>zione, la continuità, l’impegno</w:t>
      </w:r>
      <w:r w:rsidRPr="009627E8">
        <w:rPr>
          <w:szCs w:val="24"/>
        </w:rPr>
        <w:t xml:space="preserve"> e la comprensione degli studenti.</w:t>
      </w:r>
    </w:p>
    <w:p w:rsidR="00532FB6" w:rsidRPr="009627E8" w:rsidRDefault="00532FB6" w:rsidP="00532FB6">
      <w:pPr>
        <w:jc w:val="both"/>
      </w:pPr>
    </w:p>
    <w:p w:rsidR="00532FB6" w:rsidRPr="009627E8" w:rsidRDefault="00532FB6" w:rsidP="00532FB6">
      <w:pPr>
        <w:jc w:val="both"/>
      </w:pPr>
      <w:r>
        <w:t>Ferrara, ottobre 2010</w:t>
      </w:r>
      <w:r w:rsidRPr="009627E8">
        <w:t xml:space="preserve">                                                                 </w:t>
      </w:r>
      <w:r>
        <w:t>Il Dipartimento di Scienze</w:t>
      </w:r>
    </w:p>
    <w:p w:rsidR="00532FB6" w:rsidRPr="009627E8" w:rsidRDefault="00532FB6" w:rsidP="00532FB6">
      <w:pPr>
        <w:jc w:val="both"/>
      </w:pPr>
      <w:r w:rsidRPr="009627E8">
        <w:t xml:space="preserve">           </w:t>
      </w:r>
    </w:p>
    <w:p w:rsidR="00D66B6E" w:rsidRDefault="003539AA" w:rsidP="003539AA">
      <w:pPr>
        <w:jc w:val="both"/>
      </w:pPr>
      <w:r>
        <w:t xml:space="preserve">                                                                                    L’Insegnante               </w:t>
      </w:r>
      <w:r>
        <w:rPr>
          <w:rFonts w:ascii="Vladimir Script" w:hAnsi="Vladimir Script" w:cs="Mistral"/>
          <w:sz w:val="28"/>
          <w:szCs w:val="28"/>
        </w:rPr>
        <w:t>Laura Bagioni</w:t>
      </w:r>
      <w:r>
        <w:rPr>
          <w:rFonts w:ascii="Vladimir Script" w:hAnsi="Vladimir Script"/>
          <w:sz w:val="28"/>
          <w:szCs w:val="28"/>
        </w:rPr>
        <w:t xml:space="preserve">  </w:t>
      </w:r>
      <w:r w:rsidRPr="001F166A">
        <w:t xml:space="preserve">                                                        </w:t>
      </w:r>
      <w:r>
        <w:t xml:space="preserve">  </w:t>
      </w:r>
    </w:p>
    <w:sectPr w:rsidR="00D66B6E" w:rsidSect="00ED6B3A"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TE18289B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28"/>
        </w:tabs>
        <w:ind w:left="1428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788"/>
        </w:tabs>
        <w:ind w:left="1788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08"/>
        </w:tabs>
        <w:ind w:left="2508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68"/>
        </w:tabs>
        <w:ind w:left="2868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88"/>
        </w:tabs>
        <w:ind w:left="3588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48"/>
        </w:tabs>
        <w:ind w:left="3948" w:hanging="360"/>
      </w:pPr>
      <w:rPr>
        <w:rFonts w:ascii="OpenSymbol" w:hAnsi="OpenSymbol"/>
      </w:rPr>
    </w:lvl>
  </w:abstractNum>
  <w:abstractNum w:abstractNumId="1">
    <w:nsid w:val="02EE0FAA"/>
    <w:multiLevelType w:val="hybridMultilevel"/>
    <w:tmpl w:val="1AA20398"/>
    <w:lvl w:ilvl="0" w:tplc="04100001">
      <w:start w:val="1"/>
      <w:numFmt w:val="bullet"/>
      <w:lvlText w:val=""/>
      <w:lvlJc w:val="left"/>
      <w:pPr>
        <w:ind w:left="109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1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3" w:hanging="360"/>
      </w:pPr>
      <w:rPr>
        <w:rFonts w:ascii="Wingdings" w:hAnsi="Wingdings" w:hint="default"/>
      </w:rPr>
    </w:lvl>
  </w:abstractNum>
  <w:abstractNum w:abstractNumId="2">
    <w:nsid w:val="5EBD4855"/>
    <w:multiLevelType w:val="hybridMultilevel"/>
    <w:tmpl w:val="38349296"/>
    <w:lvl w:ilvl="0" w:tplc="991EA3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6A05262"/>
    <w:multiLevelType w:val="hybridMultilevel"/>
    <w:tmpl w:val="030C380E"/>
    <w:lvl w:ilvl="0" w:tplc="21F072F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C290B0C"/>
    <w:multiLevelType w:val="hybridMultilevel"/>
    <w:tmpl w:val="0A86F62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/>
  <w:rsids>
    <w:rsidRoot w:val="00562849"/>
    <w:rsid w:val="00000960"/>
    <w:rsid w:val="00003205"/>
    <w:rsid w:val="000051BB"/>
    <w:rsid w:val="000067AD"/>
    <w:rsid w:val="0000700A"/>
    <w:rsid w:val="000070CC"/>
    <w:rsid w:val="000072B7"/>
    <w:rsid w:val="000212CE"/>
    <w:rsid w:val="0002346E"/>
    <w:rsid w:val="00024610"/>
    <w:rsid w:val="000268C5"/>
    <w:rsid w:val="00026B26"/>
    <w:rsid w:val="000278F1"/>
    <w:rsid w:val="00030FCA"/>
    <w:rsid w:val="00031B65"/>
    <w:rsid w:val="00031EFE"/>
    <w:rsid w:val="00032030"/>
    <w:rsid w:val="000330A9"/>
    <w:rsid w:val="00033EB8"/>
    <w:rsid w:val="00034275"/>
    <w:rsid w:val="0003453F"/>
    <w:rsid w:val="0003580B"/>
    <w:rsid w:val="00037533"/>
    <w:rsid w:val="00037D6A"/>
    <w:rsid w:val="00040407"/>
    <w:rsid w:val="00041117"/>
    <w:rsid w:val="0004118A"/>
    <w:rsid w:val="000415F3"/>
    <w:rsid w:val="00041658"/>
    <w:rsid w:val="000455D7"/>
    <w:rsid w:val="000467D7"/>
    <w:rsid w:val="00047956"/>
    <w:rsid w:val="00054F56"/>
    <w:rsid w:val="00056184"/>
    <w:rsid w:val="00062809"/>
    <w:rsid w:val="0006464F"/>
    <w:rsid w:val="0006559D"/>
    <w:rsid w:val="000714D1"/>
    <w:rsid w:val="000728F7"/>
    <w:rsid w:val="00074121"/>
    <w:rsid w:val="000747FE"/>
    <w:rsid w:val="00074D0A"/>
    <w:rsid w:val="000751A3"/>
    <w:rsid w:val="00075D84"/>
    <w:rsid w:val="000776AF"/>
    <w:rsid w:val="00080DEA"/>
    <w:rsid w:val="00085F49"/>
    <w:rsid w:val="00087BA4"/>
    <w:rsid w:val="000901A9"/>
    <w:rsid w:val="00090440"/>
    <w:rsid w:val="00090D32"/>
    <w:rsid w:val="0009113F"/>
    <w:rsid w:val="000938B2"/>
    <w:rsid w:val="00093B32"/>
    <w:rsid w:val="00094AA4"/>
    <w:rsid w:val="000A0B74"/>
    <w:rsid w:val="000A16FD"/>
    <w:rsid w:val="000A1905"/>
    <w:rsid w:val="000A2167"/>
    <w:rsid w:val="000A4D51"/>
    <w:rsid w:val="000A7B05"/>
    <w:rsid w:val="000B0EAA"/>
    <w:rsid w:val="000B1863"/>
    <w:rsid w:val="000B32B8"/>
    <w:rsid w:val="000B683C"/>
    <w:rsid w:val="000B7C74"/>
    <w:rsid w:val="000C1F44"/>
    <w:rsid w:val="000C2224"/>
    <w:rsid w:val="000C2F04"/>
    <w:rsid w:val="000C34DE"/>
    <w:rsid w:val="000C399C"/>
    <w:rsid w:val="000C40E5"/>
    <w:rsid w:val="000C45B5"/>
    <w:rsid w:val="000C617E"/>
    <w:rsid w:val="000C6C08"/>
    <w:rsid w:val="000D15C9"/>
    <w:rsid w:val="000D18A0"/>
    <w:rsid w:val="000D1CB7"/>
    <w:rsid w:val="000D66C2"/>
    <w:rsid w:val="000D6E76"/>
    <w:rsid w:val="000E2ABC"/>
    <w:rsid w:val="000E36FF"/>
    <w:rsid w:val="000E40A0"/>
    <w:rsid w:val="000E48E4"/>
    <w:rsid w:val="000E5179"/>
    <w:rsid w:val="000E54E1"/>
    <w:rsid w:val="000E58BF"/>
    <w:rsid w:val="000E5B27"/>
    <w:rsid w:val="000F14D8"/>
    <w:rsid w:val="000F1AA5"/>
    <w:rsid w:val="000F1FC3"/>
    <w:rsid w:val="000F2268"/>
    <w:rsid w:val="000F2C7B"/>
    <w:rsid w:val="000F2D2E"/>
    <w:rsid w:val="000F4821"/>
    <w:rsid w:val="000F4E6F"/>
    <w:rsid w:val="00100C21"/>
    <w:rsid w:val="00101376"/>
    <w:rsid w:val="0010210E"/>
    <w:rsid w:val="00102C22"/>
    <w:rsid w:val="00102D9E"/>
    <w:rsid w:val="0010467C"/>
    <w:rsid w:val="00105DD1"/>
    <w:rsid w:val="00106F1C"/>
    <w:rsid w:val="00107D6B"/>
    <w:rsid w:val="00112B88"/>
    <w:rsid w:val="0011380B"/>
    <w:rsid w:val="00113C6C"/>
    <w:rsid w:val="00113C90"/>
    <w:rsid w:val="00115B02"/>
    <w:rsid w:val="00121031"/>
    <w:rsid w:val="001245D1"/>
    <w:rsid w:val="00125FC8"/>
    <w:rsid w:val="00131D85"/>
    <w:rsid w:val="00131E11"/>
    <w:rsid w:val="00133DDB"/>
    <w:rsid w:val="00133F1F"/>
    <w:rsid w:val="00134450"/>
    <w:rsid w:val="00134830"/>
    <w:rsid w:val="00134882"/>
    <w:rsid w:val="00142660"/>
    <w:rsid w:val="001429ED"/>
    <w:rsid w:val="00142C39"/>
    <w:rsid w:val="00143F71"/>
    <w:rsid w:val="001446F0"/>
    <w:rsid w:val="00144E22"/>
    <w:rsid w:val="001473EC"/>
    <w:rsid w:val="001512B9"/>
    <w:rsid w:val="00151F81"/>
    <w:rsid w:val="00152588"/>
    <w:rsid w:val="00153B7A"/>
    <w:rsid w:val="00154027"/>
    <w:rsid w:val="001547BC"/>
    <w:rsid w:val="001548FA"/>
    <w:rsid w:val="001561D1"/>
    <w:rsid w:val="0016020C"/>
    <w:rsid w:val="0016082F"/>
    <w:rsid w:val="00164BA8"/>
    <w:rsid w:val="00170A49"/>
    <w:rsid w:val="00173271"/>
    <w:rsid w:val="00174BDB"/>
    <w:rsid w:val="001751D5"/>
    <w:rsid w:val="001762BE"/>
    <w:rsid w:val="00176846"/>
    <w:rsid w:val="0017695F"/>
    <w:rsid w:val="00177334"/>
    <w:rsid w:val="001775BF"/>
    <w:rsid w:val="00182FCA"/>
    <w:rsid w:val="001839BE"/>
    <w:rsid w:val="00186D40"/>
    <w:rsid w:val="00187361"/>
    <w:rsid w:val="00190365"/>
    <w:rsid w:val="001922D6"/>
    <w:rsid w:val="00192451"/>
    <w:rsid w:val="00193FBA"/>
    <w:rsid w:val="001943DE"/>
    <w:rsid w:val="00196C3B"/>
    <w:rsid w:val="001977CE"/>
    <w:rsid w:val="001A197D"/>
    <w:rsid w:val="001A3E8D"/>
    <w:rsid w:val="001A68B2"/>
    <w:rsid w:val="001A6AF8"/>
    <w:rsid w:val="001B039B"/>
    <w:rsid w:val="001B1547"/>
    <w:rsid w:val="001B18C3"/>
    <w:rsid w:val="001B5ED6"/>
    <w:rsid w:val="001C3371"/>
    <w:rsid w:val="001C76E0"/>
    <w:rsid w:val="001D1D8E"/>
    <w:rsid w:val="001D20EA"/>
    <w:rsid w:val="001D2556"/>
    <w:rsid w:val="001D2E6D"/>
    <w:rsid w:val="001D3CAF"/>
    <w:rsid w:val="001D487B"/>
    <w:rsid w:val="001D58DC"/>
    <w:rsid w:val="001D675E"/>
    <w:rsid w:val="001D713C"/>
    <w:rsid w:val="001D7483"/>
    <w:rsid w:val="001D7BEC"/>
    <w:rsid w:val="001E0956"/>
    <w:rsid w:val="001E0CFC"/>
    <w:rsid w:val="001E0E0C"/>
    <w:rsid w:val="001E4D86"/>
    <w:rsid w:val="001E62A8"/>
    <w:rsid w:val="001F4E82"/>
    <w:rsid w:val="001F5F51"/>
    <w:rsid w:val="001F6BB8"/>
    <w:rsid w:val="001F72A5"/>
    <w:rsid w:val="002000A9"/>
    <w:rsid w:val="00202EE9"/>
    <w:rsid w:val="0020433A"/>
    <w:rsid w:val="00204A19"/>
    <w:rsid w:val="00211210"/>
    <w:rsid w:val="002113C8"/>
    <w:rsid w:val="002134B5"/>
    <w:rsid w:val="00215461"/>
    <w:rsid w:val="00215CC6"/>
    <w:rsid w:val="002166D8"/>
    <w:rsid w:val="00221973"/>
    <w:rsid w:val="0022304A"/>
    <w:rsid w:val="002307BA"/>
    <w:rsid w:val="00241188"/>
    <w:rsid w:val="00241B85"/>
    <w:rsid w:val="00246866"/>
    <w:rsid w:val="00246B96"/>
    <w:rsid w:val="002476DB"/>
    <w:rsid w:val="0025242F"/>
    <w:rsid w:val="00255B15"/>
    <w:rsid w:val="00256211"/>
    <w:rsid w:val="00260A83"/>
    <w:rsid w:val="00261830"/>
    <w:rsid w:val="00262CBA"/>
    <w:rsid w:val="00264ABB"/>
    <w:rsid w:val="00265B67"/>
    <w:rsid w:val="002719A3"/>
    <w:rsid w:val="002719B5"/>
    <w:rsid w:val="0027212F"/>
    <w:rsid w:val="00272B08"/>
    <w:rsid w:val="002731C5"/>
    <w:rsid w:val="002740B1"/>
    <w:rsid w:val="00274C3C"/>
    <w:rsid w:val="00277DDA"/>
    <w:rsid w:val="002804CB"/>
    <w:rsid w:val="0028113A"/>
    <w:rsid w:val="00285A87"/>
    <w:rsid w:val="00287010"/>
    <w:rsid w:val="00291382"/>
    <w:rsid w:val="00291B46"/>
    <w:rsid w:val="00292B4D"/>
    <w:rsid w:val="0029490D"/>
    <w:rsid w:val="00295F52"/>
    <w:rsid w:val="002975D3"/>
    <w:rsid w:val="00297B23"/>
    <w:rsid w:val="00297BC3"/>
    <w:rsid w:val="002A02C7"/>
    <w:rsid w:val="002A1027"/>
    <w:rsid w:val="002A1D40"/>
    <w:rsid w:val="002A27C3"/>
    <w:rsid w:val="002A2E34"/>
    <w:rsid w:val="002A4ABB"/>
    <w:rsid w:val="002A6335"/>
    <w:rsid w:val="002B0F30"/>
    <w:rsid w:val="002B44FC"/>
    <w:rsid w:val="002B65CD"/>
    <w:rsid w:val="002B7F10"/>
    <w:rsid w:val="002C1F41"/>
    <w:rsid w:val="002C298B"/>
    <w:rsid w:val="002C330F"/>
    <w:rsid w:val="002C55A6"/>
    <w:rsid w:val="002C7C54"/>
    <w:rsid w:val="002D3C48"/>
    <w:rsid w:val="002D4C01"/>
    <w:rsid w:val="002D50C8"/>
    <w:rsid w:val="002D52A1"/>
    <w:rsid w:val="002D601C"/>
    <w:rsid w:val="002D60C4"/>
    <w:rsid w:val="002D7EA7"/>
    <w:rsid w:val="002D7ECC"/>
    <w:rsid w:val="002E0D04"/>
    <w:rsid w:val="002E1587"/>
    <w:rsid w:val="002E2EE7"/>
    <w:rsid w:val="002E681F"/>
    <w:rsid w:val="002F08BE"/>
    <w:rsid w:val="002F0D88"/>
    <w:rsid w:val="002F33FF"/>
    <w:rsid w:val="002F46A7"/>
    <w:rsid w:val="002F496C"/>
    <w:rsid w:val="002F6AD8"/>
    <w:rsid w:val="002F6F64"/>
    <w:rsid w:val="00303FBC"/>
    <w:rsid w:val="003042BB"/>
    <w:rsid w:val="00306D12"/>
    <w:rsid w:val="00306E96"/>
    <w:rsid w:val="003117F2"/>
    <w:rsid w:val="00311E3F"/>
    <w:rsid w:val="00314EEA"/>
    <w:rsid w:val="0031579F"/>
    <w:rsid w:val="00317339"/>
    <w:rsid w:val="00317747"/>
    <w:rsid w:val="00317894"/>
    <w:rsid w:val="0031794C"/>
    <w:rsid w:val="00320B7E"/>
    <w:rsid w:val="00323229"/>
    <w:rsid w:val="0032379F"/>
    <w:rsid w:val="00324436"/>
    <w:rsid w:val="00325D4C"/>
    <w:rsid w:val="00333150"/>
    <w:rsid w:val="00337AB1"/>
    <w:rsid w:val="00337DCF"/>
    <w:rsid w:val="0034501B"/>
    <w:rsid w:val="003470A7"/>
    <w:rsid w:val="003505A3"/>
    <w:rsid w:val="00352090"/>
    <w:rsid w:val="003539AA"/>
    <w:rsid w:val="0035568A"/>
    <w:rsid w:val="0035641D"/>
    <w:rsid w:val="00356799"/>
    <w:rsid w:val="0035754D"/>
    <w:rsid w:val="0035761B"/>
    <w:rsid w:val="003601E1"/>
    <w:rsid w:val="00360B02"/>
    <w:rsid w:val="0036197D"/>
    <w:rsid w:val="0036245B"/>
    <w:rsid w:val="00364295"/>
    <w:rsid w:val="00364544"/>
    <w:rsid w:val="0036661F"/>
    <w:rsid w:val="003705E6"/>
    <w:rsid w:val="00370F2C"/>
    <w:rsid w:val="00374BB4"/>
    <w:rsid w:val="00375326"/>
    <w:rsid w:val="00375CF8"/>
    <w:rsid w:val="00381A28"/>
    <w:rsid w:val="00382ECF"/>
    <w:rsid w:val="00383DED"/>
    <w:rsid w:val="003853A0"/>
    <w:rsid w:val="00386037"/>
    <w:rsid w:val="0038794B"/>
    <w:rsid w:val="0039124D"/>
    <w:rsid w:val="00396F28"/>
    <w:rsid w:val="00397EC4"/>
    <w:rsid w:val="003A11D5"/>
    <w:rsid w:val="003A2ABF"/>
    <w:rsid w:val="003A41F1"/>
    <w:rsid w:val="003A4E1F"/>
    <w:rsid w:val="003A4F47"/>
    <w:rsid w:val="003A58A7"/>
    <w:rsid w:val="003A6DE3"/>
    <w:rsid w:val="003A754E"/>
    <w:rsid w:val="003B04B3"/>
    <w:rsid w:val="003B0542"/>
    <w:rsid w:val="003B0DFD"/>
    <w:rsid w:val="003B275F"/>
    <w:rsid w:val="003B37B0"/>
    <w:rsid w:val="003B78B3"/>
    <w:rsid w:val="003B7DD7"/>
    <w:rsid w:val="003C6CA3"/>
    <w:rsid w:val="003D0DC5"/>
    <w:rsid w:val="003D1880"/>
    <w:rsid w:val="003D317F"/>
    <w:rsid w:val="003D3ED6"/>
    <w:rsid w:val="003D460F"/>
    <w:rsid w:val="003D5766"/>
    <w:rsid w:val="003D787D"/>
    <w:rsid w:val="003D7BF6"/>
    <w:rsid w:val="003E16CF"/>
    <w:rsid w:val="003E2424"/>
    <w:rsid w:val="003E3305"/>
    <w:rsid w:val="003F22A6"/>
    <w:rsid w:val="003F279A"/>
    <w:rsid w:val="003F40A5"/>
    <w:rsid w:val="00400138"/>
    <w:rsid w:val="00405F02"/>
    <w:rsid w:val="00407104"/>
    <w:rsid w:val="004146A1"/>
    <w:rsid w:val="004165C9"/>
    <w:rsid w:val="004175FC"/>
    <w:rsid w:val="0041760F"/>
    <w:rsid w:val="0041772F"/>
    <w:rsid w:val="00417B18"/>
    <w:rsid w:val="004205E9"/>
    <w:rsid w:val="00425B0A"/>
    <w:rsid w:val="004261EF"/>
    <w:rsid w:val="00427D88"/>
    <w:rsid w:val="00430FC8"/>
    <w:rsid w:val="004310DD"/>
    <w:rsid w:val="00434A6E"/>
    <w:rsid w:val="00435FD9"/>
    <w:rsid w:val="00437064"/>
    <w:rsid w:val="004371D6"/>
    <w:rsid w:val="00437BAF"/>
    <w:rsid w:val="004428B8"/>
    <w:rsid w:val="00444270"/>
    <w:rsid w:val="00446581"/>
    <w:rsid w:val="004468CF"/>
    <w:rsid w:val="00451DFA"/>
    <w:rsid w:val="00456D9A"/>
    <w:rsid w:val="00457AA7"/>
    <w:rsid w:val="004600AF"/>
    <w:rsid w:val="004627D6"/>
    <w:rsid w:val="00462D78"/>
    <w:rsid w:val="004634FE"/>
    <w:rsid w:val="00463808"/>
    <w:rsid w:val="004638E7"/>
    <w:rsid w:val="004638FB"/>
    <w:rsid w:val="00465B52"/>
    <w:rsid w:val="00467330"/>
    <w:rsid w:val="0047219B"/>
    <w:rsid w:val="00472E2B"/>
    <w:rsid w:val="00473B64"/>
    <w:rsid w:val="004815A8"/>
    <w:rsid w:val="00482706"/>
    <w:rsid w:val="004872EF"/>
    <w:rsid w:val="004915AE"/>
    <w:rsid w:val="00491D70"/>
    <w:rsid w:val="00491F29"/>
    <w:rsid w:val="00494323"/>
    <w:rsid w:val="0049491A"/>
    <w:rsid w:val="004A06AC"/>
    <w:rsid w:val="004A0849"/>
    <w:rsid w:val="004A1B64"/>
    <w:rsid w:val="004A255A"/>
    <w:rsid w:val="004A317E"/>
    <w:rsid w:val="004A32F1"/>
    <w:rsid w:val="004B1177"/>
    <w:rsid w:val="004B28FB"/>
    <w:rsid w:val="004B7435"/>
    <w:rsid w:val="004C01D7"/>
    <w:rsid w:val="004C095D"/>
    <w:rsid w:val="004C2346"/>
    <w:rsid w:val="004C40FC"/>
    <w:rsid w:val="004C7289"/>
    <w:rsid w:val="004C7626"/>
    <w:rsid w:val="004D02C9"/>
    <w:rsid w:val="004D05AF"/>
    <w:rsid w:val="004D254C"/>
    <w:rsid w:val="004D3705"/>
    <w:rsid w:val="004E0532"/>
    <w:rsid w:val="004E268E"/>
    <w:rsid w:val="004E33AB"/>
    <w:rsid w:val="004E47D4"/>
    <w:rsid w:val="004E4991"/>
    <w:rsid w:val="004E583A"/>
    <w:rsid w:val="004F040D"/>
    <w:rsid w:val="004F08B8"/>
    <w:rsid w:val="004F0B70"/>
    <w:rsid w:val="004F327E"/>
    <w:rsid w:val="004F640E"/>
    <w:rsid w:val="0050217A"/>
    <w:rsid w:val="005029C6"/>
    <w:rsid w:val="00502F13"/>
    <w:rsid w:val="00505780"/>
    <w:rsid w:val="00507945"/>
    <w:rsid w:val="0051487A"/>
    <w:rsid w:val="00516008"/>
    <w:rsid w:val="005174FB"/>
    <w:rsid w:val="0052214E"/>
    <w:rsid w:val="0052245A"/>
    <w:rsid w:val="00524BFA"/>
    <w:rsid w:val="005314ED"/>
    <w:rsid w:val="00531A64"/>
    <w:rsid w:val="00532FB6"/>
    <w:rsid w:val="00533E45"/>
    <w:rsid w:val="0053530C"/>
    <w:rsid w:val="00535960"/>
    <w:rsid w:val="005377FA"/>
    <w:rsid w:val="005437BF"/>
    <w:rsid w:val="00544D2B"/>
    <w:rsid w:val="005453A1"/>
    <w:rsid w:val="005475E8"/>
    <w:rsid w:val="00551CAA"/>
    <w:rsid w:val="00552CB4"/>
    <w:rsid w:val="0055634F"/>
    <w:rsid w:val="00556F91"/>
    <w:rsid w:val="00557327"/>
    <w:rsid w:val="0055774B"/>
    <w:rsid w:val="00561315"/>
    <w:rsid w:val="00561AA9"/>
    <w:rsid w:val="00561CDD"/>
    <w:rsid w:val="00562849"/>
    <w:rsid w:val="0056330D"/>
    <w:rsid w:val="005639E5"/>
    <w:rsid w:val="00564509"/>
    <w:rsid w:val="00564576"/>
    <w:rsid w:val="00571AE1"/>
    <w:rsid w:val="005723FF"/>
    <w:rsid w:val="005728AF"/>
    <w:rsid w:val="005765CD"/>
    <w:rsid w:val="00581D9C"/>
    <w:rsid w:val="00586C86"/>
    <w:rsid w:val="005871C1"/>
    <w:rsid w:val="00587CBA"/>
    <w:rsid w:val="005947B3"/>
    <w:rsid w:val="00595665"/>
    <w:rsid w:val="00597FE9"/>
    <w:rsid w:val="005A12FB"/>
    <w:rsid w:val="005A2368"/>
    <w:rsid w:val="005A27E3"/>
    <w:rsid w:val="005A3AA3"/>
    <w:rsid w:val="005A5E48"/>
    <w:rsid w:val="005A6007"/>
    <w:rsid w:val="005A7FA8"/>
    <w:rsid w:val="005B16DF"/>
    <w:rsid w:val="005B2DCB"/>
    <w:rsid w:val="005B300C"/>
    <w:rsid w:val="005B6F8B"/>
    <w:rsid w:val="005B7002"/>
    <w:rsid w:val="005C0D48"/>
    <w:rsid w:val="005C149C"/>
    <w:rsid w:val="005C27FA"/>
    <w:rsid w:val="005C4595"/>
    <w:rsid w:val="005C4CB6"/>
    <w:rsid w:val="005C7B8C"/>
    <w:rsid w:val="005D42BD"/>
    <w:rsid w:val="005D4419"/>
    <w:rsid w:val="005E1649"/>
    <w:rsid w:val="005E1B89"/>
    <w:rsid w:val="005E2C21"/>
    <w:rsid w:val="005E3627"/>
    <w:rsid w:val="005E47F5"/>
    <w:rsid w:val="005E5A46"/>
    <w:rsid w:val="005E647B"/>
    <w:rsid w:val="005E7F92"/>
    <w:rsid w:val="005F0172"/>
    <w:rsid w:val="005F276F"/>
    <w:rsid w:val="005F3C8E"/>
    <w:rsid w:val="005F7370"/>
    <w:rsid w:val="00600AB3"/>
    <w:rsid w:val="006013E9"/>
    <w:rsid w:val="00601C1A"/>
    <w:rsid w:val="00604D28"/>
    <w:rsid w:val="006073EB"/>
    <w:rsid w:val="00607F06"/>
    <w:rsid w:val="006106E1"/>
    <w:rsid w:val="0061198E"/>
    <w:rsid w:val="00611AF7"/>
    <w:rsid w:val="00612A42"/>
    <w:rsid w:val="00612E60"/>
    <w:rsid w:val="0061368F"/>
    <w:rsid w:val="006141BC"/>
    <w:rsid w:val="00622080"/>
    <w:rsid w:val="00622DD5"/>
    <w:rsid w:val="00624C06"/>
    <w:rsid w:val="00625392"/>
    <w:rsid w:val="00626B34"/>
    <w:rsid w:val="00627A65"/>
    <w:rsid w:val="00631C21"/>
    <w:rsid w:val="00632A39"/>
    <w:rsid w:val="00634995"/>
    <w:rsid w:val="006360B4"/>
    <w:rsid w:val="00641F65"/>
    <w:rsid w:val="006427B7"/>
    <w:rsid w:val="006464E1"/>
    <w:rsid w:val="00646576"/>
    <w:rsid w:val="00647343"/>
    <w:rsid w:val="00647BB0"/>
    <w:rsid w:val="00647C68"/>
    <w:rsid w:val="00651E5B"/>
    <w:rsid w:val="00652BE9"/>
    <w:rsid w:val="00652DFC"/>
    <w:rsid w:val="00653615"/>
    <w:rsid w:val="00654179"/>
    <w:rsid w:val="0065508E"/>
    <w:rsid w:val="00657B26"/>
    <w:rsid w:val="00660292"/>
    <w:rsid w:val="00661624"/>
    <w:rsid w:val="00661880"/>
    <w:rsid w:val="00661B47"/>
    <w:rsid w:val="00661E5B"/>
    <w:rsid w:val="00664709"/>
    <w:rsid w:val="00664923"/>
    <w:rsid w:val="0066566D"/>
    <w:rsid w:val="0066788D"/>
    <w:rsid w:val="0067015A"/>
    <w:rsid w:val="00671863"/>
    <w:rsid w:val="0067441E"/>
    <w:rsid w:val="00677342"/>
    <w:rsid w:val="0068195B"/>
    <w:rsid w:val="00682D55"/>
    <w:rsid w:val="00685599"/>
    <w:rsid w:val="00686C42"/>
    <w:rsid w:val="006872EE"/>
    <w:rsid w:val="00694722"/>
    <w:rsid w:val="00694FCC"/>
    <w:rsid w:val="00695C53"/>
    <w:rsid w:val="006A00E8"/>
    <w:rsid w:val="006A1052"/>
    <w:rsid w:val="006A17E8"/>
    <w:rsid w:val="006A7804"/>
    <w:rsid w:val="006B60EA"/>
    <w:rsid w:val="006B62CA"/>
    <w:rsid w:val="006C1584"/>
    <w:rsid w:val="006C2083"/>
    <w:rsid w:val="006C37ED"/>
    <w:rsid w:val="006C4A6A"/>
    <w:rsid w:val="006C6205"/>
    <w:rsid w:val="006C71C8"/>
    <w:rsid w:val="006C7A16"/>
    <w:rsid w:val="006D06E9"/>
    <w:rsid w:val="006D228C"/>
    <w:rsid w:val="006D34DF"/>
    <w:rsid w:val="006D3FC3"/>
    <w:rsid w:val="006D407A"/>
    <w:rsid w:val="006E649E"/>
    <w:rsid w:val="006E65B3"/>
    <w:rsid w:val="006E68EF"/>
    <w:rsid w:val="006E7F86"/>
    <w:rsid w:val="006F17BD"/>
    <w:rsid w:val="006F1E79"/>
    <w:rsid w:val="006F42CA"/>
    <w:rsid w:val="006F4EA2"/>
    <w:rsid w:val="006F7E41"/>
    <w:rsid w:val="00703266"/>
    <w:rsid w:val="00704BA8"/>
    <w:rsid w:val="007125A4"/>
    <w:rsid w:val="0071370A"/>
    <w:rsid w:val="0071374D"/>
    <w:rsid w:val="00713CDB"/>
    <w:rsid w:val="00715A71"/>
    <w:rsid w:val="00717869"/>
    <w:rsid w:val="00723A3F"/>
    <w:rsid w:val="00731F6F"/>
    <w:rsid w:val="00732764"/>
    <w:rsid w:val="00732EA7"/>
    <w:rsid w:val="0073366E"/>
    <w:rsid w:val="007349B9"/>
    <w:rsid w:val="00734FC8"/>
    <w:rsid w:val="00735159"/>
    <w:rsid w:val="00737678"/>
    <w:rsid w:val="00737FC7"/>
    <w:rsid w:val="00742686"/>
    <w:rsid w:val="007438DE"/>
    <w:rsid w:val="00745541"/>
    <w:rsid w:val="00746927"/>
    <w:rsid w:val="00750E7C"/>
    <w:rsid w:val="00752711"/>
    <w:rsid w:val="00755491"/>
    <w:rsid w:val="007557E0"/>
    <w:rsid w:val="00762B39"/>
    <w:rsid w:val="00764DEB"/>
    <w:rsid w:val="00767151"/>
    <w:rsid w:val="00775373"/>
    <w:rsid w:val="00775668"/>
    <w:rsid w:val="007762A1"/>
    <w:rsid w:val="00780B46"/>
    <w:rsid w:val="00785D81"/>
    <w:rsid w:val="00787331"/>
    <w:rsid w:val="007879B2"/>
    <w:rsid w:val="00792BC7"/>
    <w:rsid w:val="00793614"/>
    <w:rsid w:val="0079455F"/>
    <w:rsid w:val="007945A5"/>
    <w:rsid w:val="0079679E"/>
    <w:rsid w:val="007969F2"/>
    <w:rsid w:val="007A124C"/>
    <w:rsid w:val="007A1364"/>
    <w:rsid w:val="007A149A"/>
    <w:rsid w:val="007A1CA1"/>
    <w:rsid w:val="007A2BBE"/>
    <w:rsid w:val="007A5475"/>
    <w:rsid w:val="007A57C4"/>
    <w:rsid w:val="007A631A"/>
    <w:rsid w:val="007A66EC"/>
    <w:rsid w:val="007A6E87"/>
    <w:rsid w:val="007B09A5"/>
    <w:rsid w:val="007B1040"/>
    <w:rsid w:val="007B2104"/>
    <w:rsid w:val="007B2162"/>
    <w:rsid w:val="007B349F"/>
    <w:rsid w:val="007B5552"/>
    <w:rsid w:val="007B5904"/>
    <w:rsid w:val="007B5ADA"/>
    <w:rsid w:val="007C1D8C"/>
    <w:rsid w:val="007C234D"/>
    <w:rsid w:val="007C7710"/>
    <w:rsid w:val="007D191D"/>
    <w:rsid w:val="007D287A"/>
    <w:rsid w:val="007D3351"/>
    <w:rsid w:val="007D7B8F"/>
    <w:rsid w:val="007E0B9D"/>
    <w:rsid w:val="007E17E6"/>
    <w:rsid w:val="007E31BA"/>
    <w:rsid w:val="007E3859"/>
    <w:rsid w:val="007E4F6D"/>
    <w:rsid w:val="007E57DD"/>
    <w:rsid w:val="007E63A0"/>
    <w:rsid w:val="007E6808"/>
    <w:rsid w:val="007E68BF"/>
    <w:rsid w:val="007E6F2D"/>
    <w:rsid w:val="007E77B3"/>
    <w:rsid w:val="007E79C1"/>
    <w:rsid w:val="007F241C"/>
    <w:rsid w:val="007F2938"/>
    <w:rsid w:val="007F780C"/>
    <w:rsid w:val="008013B1"/>
    <w:rsid w:val="00802791"/>
    <w:rsid w:val="008028E6"/>
    <w:rsid w:val="00803A16"/>
    <w:rsid w:val="0080474A"/>
    <w:rsid w:val="00805319"/>
    <w:rsid w:val="00805889"/>
    <w:rsid w:val="008063BB"/>
    <w:rsid w:val="00807A92"/>
    <w:rsid w:val="00810502"/>
    <w:rsid w:val="00812EA8"/>
    <w:rsid w:val="0081306B"/>
    <w:rsid w:val="0081348E"/>
    <w:rsid w:val="00813A68"/>
    <w:rsid w:val="00813B64"/>
    <w:rsid w:val="008171D3"/>
    <w:rsid w:val="008216CF"/>
    <w:rsid w:val="00825C2B"/>
    <w:rsid w:val="00834BEB"/>
    <w:rsid w:val="00840264"/>
    <w:rsid w:val="00842E1A"/>
    <w:rsid w:val="00846C9B"/>
    <w:rsid w:val="00850B84"/>
    <w:rsid w:val="0085397B"/>
    <w:rsid w:val="0085681B"/>
    <w:rsid w:val="008600CA"/>
    <w:rsid w:val="008605EA"/>
    <w:rsid w:val="00861D61"/>
    <w:rsid w:val="00863241"/>
    <w:rsid w:val="008635D2"/>
    <w:rsid w:val="00866F84"/>
    <w:rsid w:val="00870AEB"/>
    <w:rsid w:val="00870CE6"/>
    <w:rsid w:val="00872894"/>
    <w:rsid w:val="008769C7"/>
    <w:rsid w:val="00876B32"/>
    <w:rsid w:val="00876C95"/>
    <w:rsid w:val="00881065"/>
    <w:rsid w:val="00885685"/>
    <w:rsid w:val="00886B52"/>
    <w:rsid w:val="00890A31"/>
    <w:rsid w:val="00894AEB"/>
    <w:rsid w:val="008A6CF2"/>
    <w:rsid w:val="008B0C82"/>
    <w:rsid w:val="008B205E"/>
    <w:rsid w:val="008C1B61"/>
    <w:rsid w:val="008C2443"/>
    <w:rsid w:val="008C4CDC"/>
    <w:rsid w:val="008C4FCA"/>
    <w:rsid w:val="008C559C"/>
    <w:rsid w:val="008D0842"/>
    <w:rsid w:val="008D2266"/>
    <w:rsid w:val="008D3385"/>
    <w:rsid w:val="008D5D57"/>
    <w:rsid w:val="008D6C5B"/>
    <w:rsid w:val="008D76BE"/>
    <w:rsid w:val="008E1DBF"/>
    <w:rsid w:val="008E2B8D"/>
    <w:rsid w:val="008E3874"/>
    <w:rsid w:val="008E59BB"/>
    <w:rsid w:val="008E5CB5"/>
    <w:rsid w:val="008E77E9"/>
    <w:rsid w:val="008F0217"/>
    <w:rsid w:val="008F1E90"/>
    <w:rsid w:val="008F2E5B"/>
    <w:rsid w:val="008F3A53"/>
    <w:rsid w:val="008F40CC"/>
    <w:rsid w:val="009003EF"/>
    <w:rsid w:val="00900680"/>
    <w:rsid w:val="00901917"/>
    <w:rsid w:val="00903C9A"/>
    <w:rsid w:val="00904641"/>
    <w:rsid w:val="009049CB"/>
    <w:rsid w:val="0091192A"/>
    <w:rsid w:val="009134ED"/>
    <w:rsid w:val="00913E4B"/>
    <w:rsid w:val="009142FA"/>
    <w:rsid w:val="00916A72"/>
    <w:rsid w:val="00923377"/>
    <w:rsid w:val="00924284"/>
    <w:rsid w:val="00926933"/>
    <w:rsid w:val="00927BFF"/>
    <w:rsid w:val="0093156C"/>
    <w:rsid w:val="009325B8"/>
    <w:rsid w:val="0093386B"/>
    <w:rsid w:val="00933B20"/>
    <w:rsid w:val="009427F1"/>
    <w:rsid w:val="00943EC9"/>
    <w:rsid w:val="00943F36"/>
    <w:rsid w:val="00945563"/>
    <w:rsid w:val="00945D31"/>
    <w:rsid w:val="00947001"/>
    <w:rsid w:val="00947C1C"/>
    <w:rsid w:val="009504BA"/>
    <w:rsid w:val="00951C00"/>
    <w:rsid w:val="009525AC"/>
    <w:rsid w:val="00952C8C"/>
    <w:rsid w:val="00956041"/>
    <w:rsid w:val="00957498"/>
    <w:rsid w:val="0095777E"/>
    <w:rsid w:val="009657CF"/>
    <w:rsid w:val="00967493"/>
    <w:rsid w:val="009738FC"/>
    <w:rsid w:val="00973FE6"/>
    <w:rsid w:val="0097754C"/>
    <w:rsid w:val="0097768D"/>
    <w:rsid w:val="00977975"/>
    <w:rsid w:val="0098479D"/>
    <w:rsid w:val="009861CB"/>
    <w:rsid w:val="009862A2"/>
    <w:rsid w:val="0099240C"/>
    <w:rsid w:val="009924D2"/>
    <w:rsid w:val="009952B2"/>
    <w:rsid w:val="00995535"/>
    <w:rsid w:val="0099773F"/>
    <w:rsid w:val="009A1408"/>
    <w:rsid w:val="009A1910"/>
    <w:rsid w:val="009A27CB"/>
    <w:rsid w:val="009A6D23"/>
    <w:rsid w:val="009A7AA1"/>
    <w:rsid w:val="009B1026"/>
    <w:rsid w:val="009B1D4D"/>
    <w:rsid w:val="009B4C80"/>
    <w:rsid w:val="009B60B4"/>
    <w:rsid w:val="009B7E4E"/>
    <w:rsid w:val="009C0051"/>
    <w:rsid w:val="009C1855"/>
    <w:rsid w:val="009C1F3C"/>
    <w:rsid w:val="009C323D"/>
    <w:rsid w:val="009C46F2"/>
    <w:rsid w:val="009C6456"/>
    <w:rsid w:val="009C654E"/>
    <w:rsid w:val="009C7D58"/>
    <w:rsid w:val="009D03D4"/>
    <w:rsid w:val="009D241F"/>
    <w:rsid w:val="009D2FAA"/>
    <w:rsid w:val="009D462C"/>
    <w:rsid w:val="009D61FA"/>
    <w:rsid w:val="009D781D"/>
    <w:rsid w:val="009E0F7F"/>
    <w:rsid w:val="009E38BC"/>
    <w:rsid w:val="009E54A7"/>
    <w:rsid w:val="009E603A"/>
    <w:rsid w:val="009E7CF5"/>
    <w:rsid w:val="009F0423"/>
    <w:rsid w:val="009F2F76"/>
    <w:rsid w:val="009F449E"/>
    <w:rsid w:val="009F4A18"/>
    <w:rsid w:val="009F7628"/>
    <w:rsid w:val="00A010B5"/>
    <w:rsid w:val="00A02196"/>
    <w:rsid w:val="00A029CE"/>
    <w:rsid w:val="00A07F23"/>
    <w:rsid w:val="00A10662"/>
    <w:rsid w:val="00A12B3A"/>
    <w:rsid w:val="00A13F61"/>
    <w:rsid w:val="00A13FCA"/>
    <w:rsid w:val="00A17574"/>
    <w:rsid w:val="00A20BBE"/>
    <w:rsid w:val="00A229D4"/>
    <w:rsid w:val="00A247BE"/>
    <w:rsid w:val="00A27DFD"/>
    <w:rsid w:val="00A30CD3"/>
    <w:rsid w:val="00A32000"/>
    <w:rsid w:val="00A32538"/>
    <w:rsid w:val="00A3623B"/>
    <w:rsid w:val="00A36792"/>
    <w:rsid w:val="00A40DCD"/>
    <w:rsid w:val="00A43A22"/>
    <w:rsid w:val="00A43E1A"/>
    <w:rsid w:val="00A44E20"/>
    <w:rsid w:val="00A4594D"/>
    <w:rsid w:val="00A47FC7"/>
    <w:rsid w:val="00A50630"/>
    <w:rsid w:val="00A54AF0"/>
    <w:rsid w:val="00A55463"/>
    <w:rsid w:val="00A554F1"/>
    <w:rsid w:val="00A64512"/>
    <w:rsid w:val="00A647D2"/>
    <w:rsid w:val="00A6656C"/>
    <w:rsid w:val="00A716D1"/>
    <w:rsid w:val="00A71B85"/>
    <w:rsid w:val="00A72312"/>
    <w:rsid w:val="00A838E3"/>
    <w:rsid w:val="00A8546B"/>
    <w:rsid w:val="00A93D4C"/>
    <w:rsid w:val="00A93DD2"/>
    <w:rsid w:val="00A97B62"/>
    <w:rsid w:val="00AA049F"/>
    <w:rsid w:val="00AA43A3"/>
    <w:rsid w:val="00AA44CD"/>
    <w:rsid w:val="00AA4D94"/>
    <w:rsid w:val="00AB1122"/>
    <w:rsid w:val="00AB2ACD"/>
    <w:rsid w:val="00AB4BE3"/>
    <w:rsid w:val="00AB4E2B"/>
    <w:rsid w:val="00AB6363"/>
    <w:rsid w:val="00AC29E4"/>
    <w:rsid w:val="00AC326A"/>
    <w:rsid w:val="00AC3E1A"/>
    <w:rsid w:val="00AC61F3"/>
    <w:rsid w:val="00AD12C0"/>
    <w:rsid w:val="00AD43A6"/>
    <w:rsid w:val="00AD54BE"/>
    <w:rsid w:val="00AE1466"/>
    <w:rsid w:val="00AE521C"/>
    <w:rsid w:val="00AE6DD3"/>
    <w:rsid w:val="00AF0C18"/>
    <w:rsid w:val="00AF2023"/>
    <w:rsid w:val="00AF25F0"/>
    <w:rsid w:val="00AF28C3"/>
    <w:rsid w:val="00AF4C46"/>
    <w:rsid w:val="00AF6994"/>
    <w:rsid w:val="00B0399E"/>
    <w:rsid w:val="00B062EA"/>
    <w:rsid w:val="00B07B60"/>
    <w:rsid w:val="00B11888"/>
    <w:rsid w:val="00B11DF1"/>
    <w:rsid w:val="00B12D0D"/>
    <w:rsid w:val="00B14243"/>
    <w:rsid w:val="00B15C96"/>
    <w:rsid w:val="00B21832"/>
    <w:rsid w:val="00B24EC7"/>
    <w:rsid w:val="00B251D7"/>
    <w:rsid w:val="00B25A03"/>
    <w:rsid w:val="00B2619E"/>
    <w:rsid w:val="00B26753"/>
    <w:rsid w:val="00B27FBB"/>
    <w:rsid w:val="00B31072"/>
    <w:rsid w:val="00B319F3"/>
    <w:rsid w:val="00B33677"/>
    <w:rsid w:val="00B3404A"/>
    <w:rsid w:val="00B35C59"/>
    <w:rsid w:val="00B40D97"/>
    <w:rsid w:val="00B45936"/>
    <w:rsid w:val="00B46647"/>
    <w:rsid w:val="00B47D82"/>
    <w:rsid w:val="00B52C91"/>
    <w:rsid w:val="00B56184"/>
    <w:rsid w:val="00B6449C"/>
    <w:rsid w:val="00B647B6"/>
    <w:rsid w:val="00B64B32"/>
    <w:rsid w:val="00B65C51"/>
    <w:rsid w:val="00B65E3C"/>
    <w:rsid w:val="00B665A6"/>
    <w:rsid w:val="00B6697E"/>
    <w:rsid w:val="00B66DDB"/>
    <w:rsid w:val="00B6731A"/>
    <w:rsid w:val="00B73236"/>
    <w:rsid w:val="00B73998"/>
    <w:rsid w:val="00B74835"/>
    <w:rsid w:val="00B751C6"/>
    <w:rsid w:val="00B76BFD"/>
    <w:rsid w:val="00B77640"/>
    <w:rsid w:val="00B84EA5"/>
    <w:rsid w:val="00B856AC"/>
    <w:rsid w:val="00B869A8"/>
    <w:rsid w:val="00B873A0"/>
    <w:rsid w:val="00B87B76"/>
    <w:rsid w:val="00B91D35"/>
    <w:rsid w:val="00B95013"/>
    <w:rsid w:val="00B95B8E"/>
    <w:rsid w:val="00B9737D"/>
    <w:rsid w:val="00BA1792"/>
    <w:rsid w:val="00BA4EA6"/>
    <w:rsid w:val="00BB190C"/>
    <w:rsid w:val="00BB2323"/>
    <w:rsid w:val="00BB2E94"/>
    <w:rsid w:val="00BB7A5F"/>
    <w:rsid w:val="00BC183A"/>
    <w:rsid w:val="00BC23C2"/>
    <w:rsid w:val="00BC2E1C"/>
    <w:rsid w:val="00BC765C"/>
    <w:rsid w:val="00BD0BF0"/>
    <w:rsid w:val="00BD1918"/>
    <w:rsid w:val="00BD5607"/>
    <w:rsid w:val="00BD583D"/>
    <w:rsid w:val="00BD648A"/>
    <w:rsid w:val="00BE1177"/>
    <w:rsid w:val="00BE299D"/>
    <w:rsid w:val="00BE5C88"/>
    <w:rsid w:val="00BE656B"/>
    <w:rsid w:val="00BE71D1"/>
    <w:rsid w:val="00BE7DF8"/>
    <w:rsid w:val="00BF0A75"/>
    <w:rsid w:val="00BF19CB"/>
    <w:rsid w:val="00BF212B"/>
    <w:rsid w:val="00BF238B"/>
    <w:rsid w:val="00BF246C"/>
    <w:rsid w:val="00BF2894"/>
    <w:rsid w:val="00BF5939"/>
    <w:rsid w:val="00C002FC"/>
    <w:rsid w:val="00C05000"/>
    <w:rsid w:val="00C05190"/>
    <w:rsid w:val="00C05E1F"/>
    <w:rsid w:val="00C12138"/>
    <w:rsid w:val="00C1249F"/>
    <w:rsid w:val="00C1395B"/>
    <w:rsid w:val="00C14804"/>
    <w:rsid w:val="00C14DEA"/>
    <w:rsid w:val="00C1545E"/>
    <w:rsid w:val="00C1553B"/>
    <w:rsid w:val="00C1645E"/>
    <w:rsid w:val="00C20428"/>
    <w:rsid w:val="00C222B7"/>
    <w:rsid w:val="00C24DEC"/>
    <w:rsid w:val="00C25561"/>
    <w:rsid w:val="00C2617D"/>
    <w:rsid w:val="00C27FCA"/>
    <w:rsid w:val="00C37BFC"/>
    <w:rsid w:val="00C37D9B"/>
    <w:rsid w:val="00C44F72"/>
    <w:rsid w:val="00C45524"/>
    <w:rsid w:val="00C45FB6"/>
    <w:rsid w:val="00C4761C"/>
    <w:rsid w:val="00C47854"/>
    <w:rsid w:val="00C50A6F"/>
    <w:rsid w:val="00C5114F"/>
    <w:rsid w:val="00C513E2"/>
    <w:rsid w:val="00C526C4"/>
    <w:rsid w:val="00C544B5"/>
    <w:rsid w:val="00C565D9"/>
    <w:rsid w:val="00C57311"/>
    <w:rsid w:val="00C64116"/>
    <w:rsid w:val="00C6734B"/>
    <w:rsid w:val="00C67754"/>
    <w:rsid w:val="00C73105"/>
    <w:rsid w:val="00C7507F"/>
    <w:rsid w:val="00C769E3"/>
    <w:rsid w:val="00C7740A"/>
    <w:rsid w:val="00C77C20"/>
    <w:rsid w:val="00C8195A"/>
    <w:rsid w:val="00C827E6"/>
    <w:rsid w:val="00C831E6"/>
    <w:rsid w:val="00C83CA1"/>
    <w:rsid w:val="00C84BB8"/>
    <w:rsid w:val="00C903BC"/>
    <w:rsid w:val="00C95D13"/>
    <w:rsid w:val="00C97633"/>
    <w:rsid w:val="00CA0F2B"/>
    <w:rsid w:val="00CA1A59"/>
    <w:rsid w:val="00CA563B"/>
    <w:rsid w:val="00CA5687"/>
    <w:rsid w:val="00CA5BD7"/>
    <w:rsid w:val="00CA5D31"/>
    <w:rsid w:val="00CB0575"/>
    <w:rsid w:val="00CB09FA"/>
    <w:rsid w:val="00CB1741"/>
    <w:rsid w:val="00CB4A62"/>
    <w:rsid w:val="00CB4B4A"/>
    <w:rsid w:val="00CB6F8C"/>
    <w:rsid w:val="00CB7AF6"/>
    <w:rsid w:val="00CC0796"/>
    <w:rsid w:val="00CC15D3"/>
    <w:rsid w:val="00CC3F7F"/>
    <w:rsid w:val="00CC690B"/>
    <w:rsid w:val="00CD02D5"/>
    <w:rsid w:val="00CD2300"/>
    <w:rsid w:val="00CD2893"/>
    <w:rsid w:val="00CD369A"/>
    <w:rsid w:val="00CD6C12"/>
    <w:rsid w:val="00CD7D54"/>
    <w:rsid w:val="00CE1B1C"/>
    <w:rsid w:val="00CE4739"/>
    <w:rsid w:val="00CF03BF"/>
    <w:rsid w:val="00CF0D0F"/>
    <w:rsid w:val="00CF2800"/>
    <w:rsid w:val="00CF2B19"/>
    <w:rsid w:val="00CF2D8E"/>
    <w:rsid w:val="00CF60D4"/>
    <w:rsid w:val="00CF736A"/>
    <w:rsid w:val="00CF74BD"/>
    <w:rsid w:val="00CF7A44"/>
    <w:rsid w:val="00D00088"/>
    <w:rsid w:val="00D02F4B"/>
    <w:rsid w:val="00D03D0A"/>
    <w:rsid w:val="00D07140"/>
    <w:rsid w:val="00D07A21"/>
    <w:rsid w:val="00D07C70"/>
    <w:rsid w:val="00D101AF"/>
    <w:rsid w:val="00D11D41"/>
    <w:rsid w:val="00D13863"/>
    <w:rsid w:val="00D178ED"/>
    <w:rsid w:val="00D20221"/>
    <w:rsid w:val="00D20836"/>
    <w:rsid w:val="00D21168"/>
    <w:rsid w:val="00D21FB1"/>
    <w:rsid w:val="00D237BA"/>
    <w:rsid w:val="00D244D4"/>
    <w:rsid w:val="00D2522F"/>
    <w:rsid w:val="00D31932"/>
    <w:rsid w:val="00D33D83"/>
    <w:rsid w:val="00D41788"/>
    <w:rsid w:val="00D425D1"/>
    <w:rsid w:val="00D43C45"/>
    <w:rsid w:val="00D45849"/>
    <w:rsid w:val="00D46DB7"/>
    <w:rsid w:val="00D470F7"/>
    <w:rsid w:val="00D530F1"/>
    <w:rsid w:val="00D53FF9"/>
    <w:rsid w:val="00D54686"/>
    <w:rsid w:val="00D56A75"/>
    <w:rsid w:val="00D572F8"/>
    <w:rsid w:val="00D57AAF"/>
    <w:rsid w:val="00D60F36"/>
    <w:rsid w:val="00D64082"/>
    <w:rsid w:val="00D664E1"/>
    <w:rsid w:val="00D66B6E"/>
    <w:rsid w:val="00D723D1"/>
    <w:rsid w:val="00D74D65"/>
    <w:rsid w:val="00D76C87"/>
    <w:rsid w:val="00D804FB"/>
    <w:rsid w:val="00D80C67"/>
    <w:rsid w:val="00D80FD3"/>
    <w:rsid w:val="00D8196E"/>
    <w:rsid w:val="00D81D90"/>
    <w:rsid w:val="00D8290A"/>
    <w:rsid w:val="00D83306"/>
    <w:rsid w:val="00D833BE"/>
    <w:rsid w:val="00D86120"/>
    <w:rsid w:val="00D86B43"/>
    <w:rsid w:val="00D86F07"/>
    <w:rsid w:val="00D877A9"/>
    <w:rsid w:val="00D902FF"/>
    <w:rsid w:val="00D91574"/>
    <w:rsid w:val="00D91BDB"/>
    <w:rsid w:val="00D9216A"/>
    <w:rsid w:val="00D922CB"/>
    <w:rsid w:val="00D92871"/>
    <w:rsid w:val="00D930FC"/>
    <w:rsid w:val="00D945B5"/>
    <w:rsid w:val="00D94DB0"/>
    <w:rsid w:val="00D95250"/>
    <w:rsid w:val="00D976CE"/>
    <w:rsid w:val="00DA5450"/>
    <w:rsid w:val="00DB0934"/>
    <w:rsid w:val="00DB13D9"/>
    <w:rsid w:val="00DB34BB"/>
    <w:rsid w:val="00DB4E51"/>
    <w:rsid w:val="00DB5D35"/>
    <w:rsid w:val="00DB65CA"/>
    <w:rsid w:val="00DC2241"/>
    <w:rsid w:val="00DC3A8B"/>
    <w:rsid w:val="00DC3AFC"/>
    <w:rsid w:val="00DC4134"/>
    <w:rsid w:val="00DC5597"/>
    <w:rsid w:val="00DC6C5F"/>
    <w:rsid w:val="00DC7C76"/>
    <w:rsid w:val="00DD0B78"/>
    <w:rsid w:val="00DD16CC"/>
    <w:rsid w:val="00DD2D38"/>
    <w:rsid w:val="00DD40CE"/>
    <w:rsid w:val="00DD7E6D"/>
    <w:rsid w:val="00DE2A86"/>
    <w:rsid w:val="00DE3A03"/>
    <w:rsid w:val="00DE4D2C"/>
    <w:rsid w:val="00DE7207"/>
    <w:rsid w:val="00DE7570"/>
    <w:rsid w:val="00DE7A2C"/>
    <w:rsid w:val="00DF03F8"/>
    <w:rsid w:val="00DF042B"/>
    <w:rsid w:val="00DF09ED"/>
    <w:rsid w:val="00DF1068"/>
    <w:rsid w:val="00DF2D57"/>
    <w:rsid w:val="00DF38F1"/>
    <w:rsid w:val="00DF44A9"/>
    <w:rsid w:val="00DF68CB"/>
    <w:rsid w:val="00DF6EAF"/>
    <w:rsid w:val="00E0364A"/>
    <w:rsid w:val="00E03863"/>
    <w:rsid w:val="00E03C8C"/>
    <w:rsid w:val="00E0528F"/>
    <w:rsid w:val="00E12035"/>
    <w:rsid w:val="00E138F8"/>
    <w:rsid w:val="00E14BF5"/>
    <w:rsid w:val="00E219C8"/>
    <w:rsid w:val="00E226B0"/>
    <w:rsid w:val="00E23B80"/>
    <w:rsid w:val="00E24293"/>
    <w:rsid w:val="00E248F7"/>
    <w:rsid w:val="00E25B53"/>
    <w:rsid w:val="00E26CAF"/>
    <w:rsid w:val="00E276B9"/>
    <w:rsid w:val="00E32821"/>
    <w:rsid w:val="00E33751"/>
    <w:rsid w:val="00E33C27"/>
    <w:rsid w:val="00E33E5E"/>
    <w:rsid w:val="00E37FA8"/>
    <w:rsid w:val="00E4236E"/>
    <w:rsid w:val="00E428BD"/>
    <w:rsid w:val="00E4778C"/>
    <w:rsid w:val="00E47E1D"/>
    <w:rsid w:val="00E47E78"/>
    <w:rsid w:val="00E500AF"/>
    <w:rsid w:val="00E54871"/>
    <w:rsid w:val="00E568F3"/>
    <w:rsid w:val="00E56D72"/>
    <w:rsid w:val="00E578B5"/>
    <w:rsid w:val="00E60716"/>
    <w:rsid w:val="00E62DE6"/>
    <w:rsid w:val="00E63C17"/>
    <w:rsid w:val="00E63F11"/>
    <w:rsid w:val="00E6664A"/>
    <w:rsid w:val="00E67922"/>
    <w:rsid w:val="00E71B3A"/>
    <w:rsid w:val="00E73A19"/>
    <w:rsid w:val="00E7517D"/>
    <w:rsid w:val="00E7553D"/>
    <w:rsid w:val="00E807D2"/>
    <w:rsid w:val="00E82E4A"/>
    <w:rsid w:val="00E83D1E"/>
    <w:rsid w:val="00E843C2"/>
    <w:rsid w:val="00E84A03"/>
    <w:rsid w:val="00E85889"/>
    <w:rsid w:val="00E86CF5"/>
    <w:rsid w:val="00E900BA"/>
    <w:rsid w:val="00E93396"/>
    <w:rsid w:val="00E94CE5"/>
    <w:rsid w:val="00E9652C"/>
    <w:rsid w:val="00EA01FC"/>
    <w:rsid w:val="00EA04F2"/>
    <w:rsid w:val="00EA3CCF"/>
    <w:rsid w:val="00EA416B"/>
    <w:rsid w:val="00EA70C3"/>
    <w:rsid w:val="00EA7BDB"/>
    <w:rsid w:val="00EA7F5D"/>
    <w:rsid w:val="00EB06B4"/>
    <w:rsid w:val="00EB48F0"/>
    <w:rsid w:val="00EC5A52"/>
    <w:rsid w:val="00EC6956"/>
    <w:rsid w:val="00EC6AF3"/>
    <w:rsid w:val="00EC7B65"/>
    <w:rsid w:val="00ED029A"/>
    <w:rsid w:val="00ED0AF4"/>
    <w:rsid w:val="00ED4A19"/>
    <w:rsid w:val="00ED557B"/>
    <w:rsid w:val="00ED6B3A"/>
    <w:rsid w:val="00EE19D5"/>
    <w:rsid w:val="00EE487B"/>
    <w:rsid w:val="00EE6240"/>
    <w:rsid w:val="00EE71F2"/>
    <w:rsid w:val="00EF1085"/>
    <w:rsid w:val="00EF11A4"/>
    <w:rsid w:val="00EF2FE5"/>
    <w:rsid w:val="00EF31B9"/>
    <w:rsid w:val="00EF356B"/>
    <w:rsid w:val="00EF40F1"/>
    <w:rsid w:val="00EF604D"/>
    <w:rsid w:val="00F04A22"/>
    <w:rsid w:val="00F068FB"/>
    <w:rsid w:val="00F10B25"/>
    <w:rsid w:val="00F143E5"/>
    <w:rsid w:val="00F14FC0"/>
    <w:rsid w:val="00F15AE9"/>
    <w:rsid w:val="00F212A8"/>
    <w:rsid w:val="00F24BBB"/>
    <w:rsid w:val="00F24F93"/>
    <w:rsid w:val="00F27A29"/>
    <w:rsid w:val="00F3236D"/>
    <w:rsid w:val="00F32423"/>
    <w:rsid w:val="00F32C7A"/>
    <w:rsid w:val="00F36A82"/>
    <w:rsid w:val="00F37A62"/>
    <w:rsid w:val="00F441C1"/>
    <w:rsid w:val="00F44864"/>
    <w:rsid w:val="00F53F43"/>
    <w:rsid w:val="00F564B0"/>
    <w:rsid w:val="00F56B52"/>
    <w:rsid w:val="00F6128D"/>
    <w:rsid w:val="00F626E4"/>
    <w:rsid w:val="00F6322C"/>
    <w:rsid w:val="00F63EEA"/>
    <w:rsid w:val="00F63F5B"/>
    <w:rsid w:val="00F6469F"/>
    <w:rsid w:val="00F64AE6"/>
    <w:rsid w:val="00F65A34"/>
    <w:rsid w:val="00F66E84"/>
    <w:rsid w:val="00F6722A"/>
    <w:rsid w:val="00F701B0"/>
    <w:rsid w:val="00F74618"/>
    <w:rsid w:val="00F74C17"/>
    <w:rsid w:val="00F862CC"/>
    <w:rsid w:val="00F93D13"/>
    <w:rsid w:val="00F95ADD"/>
    <w:rsid w:val="00F96D78"/>
    <w:rsid w:val="00F97764"/>
    <w:rsid w:val="00F97B84"/>
    <w:rsid w:val="00FA2772"/>
    <w:rsid w:val="00FA33BE"/>
    <w:rsid w:val="00FA360C"/>
    <w:rsid w:val="00FA388C"/>
    <w:rsid w:val="00FA3C38"/>
    <w:rsid w:val="00FA5263"/>
    <w:rsid w:val="00FA64AE"/>
    <w:rsid w:val="00FA71F4"/>
    <w:rsid w:val="00FB0385"/>
    <w:rsid w:val="00FB3C9E"/>
    <w:rsid w:val="00FB3F7F"/>
    <w:rsid w:val="00FB4500"/>
    <w:rsid w:val="00FB58CA"/>
    <w:rsid w:val="00FB7F72"/>
    <w:rsid w:val="00FC0E21"/>
    <w:rsid w:val="00FC1622"/>
    <w:rsid w:val="00FC1D5A"/>
    <w:rsid w:val="00FC2D8D"/>
    <w:rsid w:val="00FC3205"/>
    <w:rsid w:val="00FC550F"/>
    <w:rsid w:val="00FD0674"/>
    <w:rsid w:val="00FD0C81"/>
    <w:rsid w:val="00FD1D37"/>
    <w:rsid w:val="00FD1F90"/>
    <w:rsid w:val="00FD3693"/>
    <w:rsid w:val="00FD3AE9"/>
    <w:rsid w:val="00FD4787"/>
    <w:rsid w:val="00FD6C4C"/>
    <w:rsid w:val="00FE1397"/>
    <w:rsid w:val="00FE302A"/>
    <w:rsid w:val="00FE3874"/>
    <w:rsid w:val="00FE701B"/>
    <w:rsid w:val="00FE7D19"/>
    <w:rsid w:val="00FF5697"/>
    <w:rsid w:val="00FF7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44E22"/>
    <w:pPr>
      <w:spacing w:after="0" w:line="240" w:lineRule="auto"/>
    </w:pPr>
    <w:rPr>
      <w:rFonts w:ascii="Times New Roman" w:eastAsiaTheme="minorEastAsia" w:hAnsi="Times New Roman"/>
      <w:lang w:eastAsia="it-IT"/>
    </w:rPr>
  </w:style>
  <w:style w:type="paragraph" w:styleId="Titolo1">
    <w:name w:val="heading 1"/>
    <w:basedOn w:val="Corpodeltesto"/>
    <w:next w:val="Nessunaspaziatura"/>
    <w:link w:val="Titolo1Carattere"/>
    <w:uiPriority w:val="9"/>
    <w:qFormat/>
    <w:rsid w:val="00B85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FC55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85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semiHidden/>
    <w:rsid w:val="00FC55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essunaspaziatura">
    <w:name w:val="No Spacing"/>
    <w:uiPriority w:val="1"/>
    <w:qFormat/>
    <w:rsid w:val="00E94CE5"/>
    <w:pPr>
      <w:spacing w:after="0" w:line="240" w:lineRule="auto"/>
    </w:pPr>
  </w:style>
  <w:style w:type="paragraph" w:styleId="Paragrafoelenco">
    <w:name w:val="List Paragraph"/>
    <w:basedOn w:val="Normale"/>
    <w:uiPriority w:val="99"/>
    <w:qFormat/>
    <w:rsid w:val="00FC550F"/>
    <w:pPr>
      <w:ind w:left="720"/>
      <w:contextualSpacing/>
    </w:pPr>
  </w:style>
  <w:style w:type="paragraph" w:styleId="Corpodeltesto">
    <w:name w:val="Body Text"/>
    <w:basedOn w:val="Normale"/>
    <w:link w:val="CorpodeltestoCarattere"/>
    <w:uiPriority w:val="99"/>
    <w:unhideWhenUsed/>
    <w:rsid w:val="005E1B89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5E1B89"/>
    <w:rPr>
      <w:rFonts w:ascii="Times New Roman" w:eastAsiaTheme="minorEastAsia" w:hAnsi="Times New Roman"/>
      <w:sz w:val="24"/>
      <w:lang w:eastAsia="it-IT"/>
    </w:rPr>
  </w:style>
  <w:style w:type="paragraph" w:styleId="Sottotitolo">
    <w:name w:val="Subtitle"/>
    <w:basedOn w:val="Normale"/>
    <w:link w:val="SottotitoloCarattere"/>
    <w:uiPriority w:val="11"/>
    <w:qFormat/>
    <w:rsid w:val="00E94CE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94C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Stile1">
    <w:name w:val="Stile1"/>
    <w:basedOn w:val="Normale"/>
    <w:autoRedefine/>
    <w:rsid w:val="00562849"/>
    <w:pPr>
      <w:jc w:val="both"/>
    </w:pPr>
    <w:rPr>
      <w:rFonts w:eastAsia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1607</Words>
  <Characters>9162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10748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</dc:creator>
  <cp:keywords/>
  <dc:description/>
  <cp:lastModifiedBy>Casa</cp:lastModifiedBy>
  <cp:revision>6</cp:revision>
  <dcterms:created xsi:type="dcterms:W3CDTF">2010-10-22T20:33:00Z</dcterms:created>
  <dcterms:modified xsi:type="dcterms:W3CDTF">2010-10-22T21:41:00Z</dcterms:modified>
</cp:coreProperties>
</file>